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2FA6">
      <w:pPr>
        <w:pStyle w:val="printredaction-line"/>
        <w:divId w:val="177605763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6E2FA6">
      <w:pPr>
        <w:divId w:val="138433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Роспотребнадзора, Минпросвещения России от 12.08.2020 №№ 02/16587-2020-24, ГД-1192/03</w:t>
      </w:r>
    </w:p>
    <w:p w:rsidR="00000000" w:rsidRDefault="006E2FA6">
      <w:pPr>
        <w:pStyle w:val="2"/>
        <w:divId w:val="177605763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организации работы общеобразовательных организаций</w:t>
      </w:r>
    </w:p>
    <w:p w:rsidR="00000000" w:rsidRDefault="006E2FA6">
      <w:pPr>
        <w:pStyle w:val="a3"/>
        <w:jc w:val="center"/>
        <w:divId w:val="1798327511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 СЛУЖБА ПО НАДЗОРУ В СФЕРЕ ЗАЩИТЫ ПРАВ ПОТРЕБИТЕЛЕЙ И БЛАГОПОЛУЧИЯ ЧЕЛОВЕК</w:t>
      </w:r>
      <w:r>
        <w:rPr>
          <w:rStyle w:val="a4"/>
          <w:rFonts w:ascii="Georgia" w:hAnsi="Georgia"/>
        </w:rPr>
        <w:t>А</w:t>
      </w:r>
    </w:p>
    <w:p w:rsidR="00000000" w:rsidRDefault="006E2FA6">
      <w:pPr>
        <w:pStyle w:val="a3"/>
        <w:jc w:val="center"/>
        <w:divId w:val="1798327511"/>
        <w:rPr>
          <w:rFonts w:ascii="Georgia" w:hAnsi="Georgia"/>
        </w:rPr>
      </w:pPr>
      <w:r>
        <w:rPr>
          <w:rStyle w:val="a4"/>
          <w:rFonts w:ascii="Georgia" w:hAnsi="Georgia"/>
        </w:rPr>
        <w:t>№ 02/16587-2020-2</w:t>
      </w:r>
      <w:r>
        <w:rPr>
          <w:rStyle w:val="a4"/>
          <w:rFonts w:ascii="Georgia" w:hAnsi="Georgia"/>
        </w:rPr>
        <w:t>4</w:t>
      </w:r>
    </w:p>
    <w:p w:rsidR="00000000" w:rsidRDefault="006E2FA6">
      <w:pPr>
        <w:pStyle w:val="a3"/>
        <w:jc w:val="center"/>
        <w:divId w:val="1798327511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6E2FA6">
      <w:pPr>
        <w:pStyle w:val="a3"/>
        <w:jc w:val="center"/>
        <w:divId w:val="1798327511"/>
        <w:rPr>
          <w:rFonts w:ascii="Georgia" w:hAnsi="Georgia"/>
        </w:rPr>
      </w:pPr>
      <w:r>
        <w:rPr>
          <w:rStyle w:val="a4"/>
          <w:rFonts w:ascii="Georgia" w:hAnsi="Georgia"/>
        </w:rPr>
        <w:t>№ ГД-1192/0</w:t>
      </w:r>
      <w:r>
        <w:rPr>
          <w:rStyle w:val="a4"/>
          <w:rFonts w:ascii="Georgia" w:hAnsi="Georgia"/>
        </w:rPr>
        <w:t>3</w:t>
      </w:r>
    </w:p>
    <w:p w:rsidR="00000000" w:rsidRDefault="006E2FA6">
      <w:pPr>
        <w:pStyle w:val="a3"/>
        <w:jc w:val="center"/>
        <w:divId w:val="1798327511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:rsidR="00000000" w:rsidRDefault="006E2FA6">
      <w:pPr>
        <w:pStyle w:val="a3"/>
        <w:jc w:val="center"/>
        <w:divId w:val="1798327511"/>
        <w:rPr>
          <w:rFonts w:ascii="Georgia" w:hAnsi="Georgia"/>
        </w:rPr>
      </w:pPr>
      <w:r>
        <w:rPr>
          <w:rStyle w:val="a4"/>
          <w:rFonts w:ascii="Georgia" w:hAnsi="Georgia"/>
        </w:rPr>
        <w:t>от 12 августа 2020 год</w:t>
      </w:r>
      <w:r>
        <w:rPr>
          <w:rStyle w:val="a4"/>
          <w:rFonts w:ascii="Georgia" w:hAnsi="Georgia"/>
        </w:rPr>
        <w:t>а</w:t>
      </w:r>
    </w:p>
    <w:p w:rsidR="00000000" w:rsidRDefault="006E2FA6">
      <w:pPr>
        <w:pStyle w:val="a3"/>
        <w:jc w:val="center"/>
        <w:divId w:val="1798327511"/>
        <w:rPr>
          <w:rFonts w:ascii="Georgia" w:hAnsi="Georgia"/>
        </w:rPr>
      </w:pPr>
      <w:r>
        <w:rPr>
          <w:rStyle w:val="a4"/>
          <w:rFonts w:ascii="Georgia" w:hAnsi="Georgia"/>
        </w:rPr>
        <w:t>Об организации работы общеобразовательных организаци</w:t>
      </w:r>
      <w:r>
        <w:rPr>
          <w:rStyle w:val="a4"/>
          <w:rFonts w:ascii="Georgia" w:hAnsi="Georgia"/>
        </w:rPr>
        <w:t>й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Предстоящий новый учебный год имеет особенности в связи с эпидемиологической ситуацией по распространению новой</w:t>
      </w:r>
      <w:r>
        <w:rPr>
          <w:rFonts w:ascii="Georgia" w:hAnsi="Georgia"/>
        </w:rPr>
        <w:t xml:space="preserve"> коронавирусной инфекции COVID-19</w:t>
      </w:r>
      <w:r>
        <w:rPr>
          <w:rFonts w:ascii="Georgia" w:hAnsi="Georgia"/>
        </w:rPr>
        <w:t>.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</w:t>
      </w:r>
      <w:r>
        <w:rPr>
          <w:rFonts w:ascii="Georgia" w:hAnsi="Georgia"/>
        </w:rPr>
        <w:t>я распространения новой коронавирусной инфекции (COVID-19)</w:t>
      </w:r>
      <w:r>
        <w:rPr>
          <w:rFonts w:ascii="Georgia" w:hAnsi="Georgia"/>
        </w:rPr>
        <w:t>.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Администрациями общеобразовательных организаций организуются мероприятия разъяснительного характера для всех участников образовательного процесса (персонал, родители (законные представители), обуч</w:t>
      </w:r>
      <w:r>
        <w:rPr>
          <w:rFonts w:ascii="Georgia" w:hAnsi="Georgia"/>
        </w:rPr>
        <w:t>ающиеся)</w:t>
      </w:r>
      <w:r>
        <w:rPr>
          <w:rFonts w:ascii="Georgia" w:hAnsi="Georgia"/>
        </w:rPr>
        <w:t>: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о мерах сохранения здоровья, о мерах профилактики и снижения рисков распространения новой коронавирусной инфекции (COVID-19)</w:t>
      </w:r>
      <w:r>
        <w:rPr>
          <w:rFonts w:ascii="Georgia" w:hAnsi="Georgia"/>
        </w:rPr>
        <w:t>;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об организации индивидуальной и (или) групповой работы с обучающимися, в том числе с применением электронных средств обу</w:t>
      </w:r>
      <w:r>
        <w:rPr>
          <w:rFonts w:ascii="Georgia" w:hAnsi="Georgia"/>
        </w:rPr>
        <w:t>чения и дистанционных технологий обучения</w:t>
      </w:r>
      <w:r>
        <w:rPr>
          <w:rFonts w:ascii="Georgia" w:hAnsi="Georgia"/>
        </w:rPr>
        <w:t>.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В целях минимизации рисков распространения COVID-19 по поручению Президента Российской Федерации Роспотребнадзором совместно с Минпросвещения России разработаны и утверждены санитарные правила 3.1/2.4.3598-20 «Сан</w:t>
      </w:r>
      <w:r>
        <w:rPr>
          <w:rFonts w:ascii="Georgia" w:hAnsi="Georgia"/>
        </w:rPr>
        <w:t>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которые ус</w:t>
      </w:r>
      <w:r>
        <w:rPr>
          <w:rFonts w:ascii="Georgia" w:hAnsi="Georgia"/>
        </w:rPr>
        <w:t>танавливают требования к особому режиму работы в том числе образовательных организаций для детей и молодежи в условиях распространения новой коронавирусной инфекции</w:t>
      </w:r>
      <w:r>
        <w:rPr>
          <w:rFonts w:ascii="Georgia" w:hAnsi="Georgia"/>
        </w:rPr>
        <w:t>.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lastRenderedPageBreak/>
        <w:t>Основные санитарно-противоэпидемические мероприятия, предусмотренные указанным документом,</w:t>
      </w:r>
      <w:r>
        <w:rPr>
          <w:rFonts w:ascii="Georgia" w:hAnsi="Georgia"/>
        </w:rPr>
        <w:t xml:space="preserve"> в условиях возобновления работы образовательных организаций включают в себя</w:t>
      </w:r>
      <w:r>
        <w:rPr>
          <w:rFonts w:ascii="Georgia" w:hAnsi="Georgia"/>
        </w:rPr>
        <w:t>: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уведомление не позднее чем за 1 рабочий день территориального органа Роспотребнадзора, о дате начала образовательного процесса</w:t>
      </w:r>
      <w:r>
        <w:rPr>
          <w:rFonts w:ascii="Georgia" w:hAnsi="Georgia"/>
        </w:rPr>
        <w:t>;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проведение генеральной уборки перед открытием орга</w:t>
      </w:r>
      <w:r>
        <w:rPr>
          <w:rFonts w:ascii="Georgia" w:hAnsi="Georgia"/>
        </w:rPr>
        <w:t>низаций; 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</w:t>
      </w:r>
      <w:r>
        <w:rPr>
          <w:rFonts w:ascii="Georgia" w:hAnsi="Georgia"/>
        </w:rPr>
        <w:t>учающихся при входе</w:t>
      </w:r>
      <w:r>
        <w:rPr>
          <w:rFonts w:ascii="Georgia" w:hAnsi="Georgia"/>
        </w:rPr>
        <w:t>;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усиление дезинфекционного режима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воздуха)</w:t>
      </w:r>
      <w:r>
        <w:rPr>
          <w:rFonts w:ascii="Georgia" w:hAnsi="Georgia"/>
        </w:rPr>
        <w:t>;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создание условий для соблюдения прави</w:t>
      </w:r>
      <w:r>
        <w:rPr>
          <w:rFonts w:ascii="Georgia" w:hAnsi="Georgia"/>
        </w:rPr>
        <w:t>л личной гигиены (наличие мыла и одноразовых полотенец или электрополотенец в умывальниках, туалетной бумаги в туалетных комнатах)</w:t>
      </w:r>
      <w:r>
        <w:rPr>
          <w:rFonts w:ascii="Georgia" w:hAnsi="Georgia"/>
        </w:rPr>
        <w:t>;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использование средств индивидуальной защиты (маски и перчатки) персоналом пищеблоков</w:t>
      </w:r>
      <w:r>
        <w:rPr>
          <w:rFonts w:ascii="Georgia" w:hAnsi="Georgia"/>
        </w:rPr>
        <w:t>;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закрепление за каждым классом отдельно</w:t>
      </w:r>
      <w:r>
        <w:rPr>
          <w:rFonts w:ascii="Georgia" w:hAnsi="Georgia"/>
        </w:rPr>
        <w:t>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</w:t>
      </w:r>
      <w:r>
        <w:rPr>
          <w:rFonts w:ascii="Georgia" w:hAnsi="Georgia"/>
        </w:rPr>
        <w:t>;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организация учебного процесса по специально разработанному расписанию уроков, графику посещен</w:t>
      </w:r>
      <w:r>
        <w:rPr>
          <w:rFonts w:ascii="Georgia" w:hAnsi="Georgia"/>
        </w:rPr>
        <w:t>ия столовой с целью минимизации контактов обучающихся</w:t>
      </w:r>
      <w:r>
        <w:rPr>
          <w:rFonts w:ascii="Georgia" w:hAnsi="Georgia"/>
        </w:rPr>
        <w:t>;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 xml:space="preserve">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</w:t>
      </w:r>
      <w:r>
        <w:rPr>
          <w:rFonts w:ascii="Georgia" w:hAnsi="Georgia"/>
        </w:rPr>
        <w:t>средств индивидуальной защиты (маски) для родителей)</w:t>
      </w:r>
      <w:r>
        <w:rPr>
          <w:rFonts w:ascii="Georgia" w:hAnsi="Georgia"/>
        </w:rPr>
        <w:t>.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Соблюдение требований санитарных правил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3.1/2.4.3598-2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было отработано в ходе мониторинга подготовки и проведения единого государственного экзамена на территории субъектов Российской Федерации с уче</w:t>
      </w:r>
      <w:r>
        <w:rPr>
          <w:rFonts w:ascii="Georgia" w:hAnsi="Georgia"/>
        </w:rPr>
        <w:t>том эпидемиологической ситуации</w:t>
      </w:r>
      <w:r>
        <w:rPr>
          <w:rFonts w:ascii="Georgia" w:hAnsi="Georgia"/>
        </w:rPr>
        <w:t>.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Обращаем внимание, что в отношении общеобразовательных организаций санитарно-эпидемиологические требования установлены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2.4.2.2821-1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«Санитарно-эпидемиологические требования к условиям и организации обучения в общеоб</w:t>
      </w:r>
      <w:r>
        <w:rPr>
          <w:rFonts w:ascii="Georgia" w:hAnsi="Georgia"/>
        </w:rPr>
        <w:t xml:space="preserve">разовательных организациях», в соответствии с которыми при организации фронтальных форм занятий количество детей в помещении должно определяться из расчета не менее 2,5 кв.м на 1 обучающегося; при организации групповых форм работы и индивидуальных занятий </w:t>
      </w:r>
      <w:r>
        <w:rPr>
          <w:rFonts w:ascii="Georgia" w:hAnsi="Georgia"/>
        </w:rPr>
        <w:t>количество детей в помещении должно определяться из расчета не менее 3,5 кв.м на 1 обучающегося</w:t>
      </w:r>
      <w:r>
        <w:rPr>
          <w:rFonts w:ascii="Georgia" w:hAnsi="Georgia"/>
        </w:rPr>
        <w:t>.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t>Учебные занятия следует начинать не ранее 8.00. Расписание уроков составляется отдельно для обязательных и факультативных занятий</w:t>
      </w:r>
      <w:r>
        <w:rPr>
          <w:rFonts w:ascii="Georgia" w:hAnsi="Georgia"/>
        </w:rPr>
        <w:t>.</w:t>
      </w:r>
    </w:p>
    <w:p w:rsidR="00000000" w:rsidRDefault="006E2FA6">
      <w:pPr>
        <w:pStyle w:val="a3"/>
        <w:divId w:val="1798327511"/>
        <w:rPr>
          <w:rFonts w:ascii="Georgia" w:hAnsi="Georgia"/>
        </w:rPr>
      </w:pPr>
      <w:r>
        <w:rPr>
          <w:rFonts w:ascii="Georgia" w:hAnsi="Georgia"/>
        </w:rPr>
        <w:lastRenderedPageBreak/>
        <w:t>С учетом требований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пункта 1</w:t>
      </w:r>
      <w:r>
        <w:rPr>
          <w:rFonts w:ascii="Georgia" w:hAnsi="Georgia"/>
        </w:rPr>
        <w:t>0.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Санитарно-эпидемиологических правил и нормативов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2.4.2.2821-1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полагаем целесообразным организовать проведение курсов внеурочной деятельности в периоды каникул, в выходные и нерабочие праздничные дни</w:t>
      </w:r>
      <w:r>
        <w:rPr>
          <w:rFonts w:ascii="Georgia" w:hAnsi="Georgia"/>
        </w:rPr>
        <w:t>.</w:t>
      </w:r>
    </w:p>
    <w:p w:rsidR="00000000" w:rsidRDefault="006E2FA6">
      <w:pPr>
        <w:pStyle w:val="a3"/>
        <w:ind w:right="3"/>
        <w:divId w:val="1798327511"/>
        <w:rPr>
          <w:rFonts w:ascii="Georgia" w:hAnsi="Georgia"/>
        </w:rPr>
      </w:pPr>
      <w:r>
        <w:rPr>
          <w:rFonts w:ascii="Georgia" w:hAnsi="Georgia"/>
        </w:rPr>
        <w:t>Получение обучающимися образования в общеобразовательных организациях (в очной, очно-заочной или заочной форме) и вне общеобразовательных организаций (в форме семейного образования и самообразования) осуществляется на основании частей</w:t>
      </w:r>
      <w:r>
        <w:rPr>
          <w:rFonts w:ascii="Georgia" w:hAnsi="Georgia"/>
        </w:rPr>
        <w:t xml:space="preserve"> </w:t>
      </w:r>
      <w:hyperlink r:id="rId5" w:anchor="/document/99/902389617/XA00M6C2M8/" w:history="1"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" w:anchor="/document/99/902389617/XA00M822MH/" w:tooltip="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..." w:history="1"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17 и</w:t>
      </w:r>
      <w:r>
        <w:rPr>
          <w:rFonts w:ascii="Georgia" w:hAnsi="Georgia"/>
        </w:rPr>
        <w:t xml:space="preserve"> </w:t>
      </w:r>
      <w:hyperlink r:id="rId7" w:anchor="/document/99/902389617/XA00M882N5/" w:history="1">
        <w:r>
          <w:rPr>
            <w:rStyle w:val="a5"/>
            <w:rFonts w:ascii="Georgia" w:hAnsi="Georgia"/>
          </w:rPr>
          <w:t xml:space="preserve">части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63 Федерального закона от 29 декабря 2012 г. № 273-ФЗ «Об образов</w:t>
      </w:r>
      <w:r>
        <w:rPr>
          <w:rFonts w:ascii="Georgia" w:hAnsi="Georgia"/>
        </w:rPr>
        <w:t>ании в Российской Федерации» (далее - Федеральный закон)</w:t>
      </w:r>
      <w:r>
        <w:rPr>
          <w:rFonts w:ascii="Georgia" w:hAnsi="Georgia"/>
        </w:rPr>
        <w:t>.</w:t>
      </w:r>
    </w:p>
    <w:p w:rsidR="00000000" w:rsidRDefault="006E2FA6">
      <w:pPr>
        <w:pStyle w:val="a3"/>
        <w:ind w:right="3"/>
        <w:divId w:val="1798327511"/>
        <w:rPr>
          <w:rFonts w:ascii="Georgia" w:hAnsi="Georgia"/>
        </w:rPr>
      </w:pPr>
      <w:r>
        <w:rPr>
          <w:rFonts w:ascii="Georgia" w:hAnsi="Georgia"/>
        </w:rPr>
        <w:t>Зачет общеобразовательной организацией при проведении текущего контроля успеваемости и промежуточной аттестации результатов освоения обучающимися учебных предметов, курсов, дисциплин (модулей), прак</w:t>
      </w:r>
      <w:r>
        <w:rPr>
          <w:rFonts w:ascii="Georgia" w:hAnsi="Georgia"/>
        </w:rPr>
        <w:t>тики, дополнительных образовательных программ в других образовательных организациях, осуществляющих образовательную деятельность, осуществляется в порядке, предусмотренном</w:t>
      </w:r>
      <w:r>
        <w:rPr>
          <w:rFonts w:ascii="Georgia" w:hAnsi="Georgia"/>
        </w:rPr>
        <w:t xml:space="preserve"> </w:t>
      </w:r>
      <w:hyperlink r:id="rId8" w:anchor="/document/99/902389617/XA00M862N0/" w:history="1">
        <w:r>
          <w:rPr>
            <w:rStyle w:val="a5"/>
            <w:rFonts w:ascii="Georgia" w:hAnsi="Georgia"/>
          </w:rPr>
          <w:t>пунк</w:t>
        </w:r>
        <w:r>
          <w:rPr>
            <w:rStyle w:val="a5"/>
            <w:rFonts w:ascii="Georgia" w:hAnsi="Georgia"/>
          </w:rPr>
          <w:t xml:space="preserve">том 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части 1 статьи 34 Федерального закона</w:t>
      </w:r>
      <w:r>
        <w:rPr>
          <w:rFonts w:ascii="Georgia" w:hAnsi="Georgia"/>
        </w:rPr>
        <w:t>.</w:t>
      </w:r>
    </w:p>
    <w:p w:rsidR="00000000" w:rsidRDefault="006E2FA6">
      <w:pPr>
        <w:pStyle w:val="a3"/>
        <w:ind w:right="3"/>
        <w:divId w:val="1798327511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образовательного процесса следует рассмотреть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</w:t>
      </w:r>
      <w:r>
        <w:rPr>
          <w:rFonts w:ascii="Georgia" w:hAnsi="Georgia"/>
        </w:rPr>
        <w:t>очной деятельности и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условий)</w:t>
      </w:r>
      <w:r>
        <w:rPr>
          <w:rFonts w:ascii="Georgia" w:hAnsi="Georgia"/>
        </w:rPr>
        <w:t>.</w:t>
      </w:r>
    </w:p>
    <w:p w:rsidR="00000000" w:rsidRDefault="006E2FA6">
      <w:pPr>
        <w:pStyle w:val="a3"/>
        <w:ind w:right="3"/>
        <w:divId w:val="1798327511"/>
        <w:rPr>
          <w:rFonts w:ascii="Georgia" w:hAnsi="Georgia"/>
        </w:rPr>
      </w:pPr>
      <w:r>
        <w:rPr>
          <w:rFonts w:ascii="Georgia" w:hAnsi="Georgia"/>
        </w:rPr>
        <w:t>На случай ухудшения эпидемиологической ситуации предусмотреть возможност</w:t>
      </w:r>
      <w:r>
        <w:rPr>
          <w:rFonts w:ascii="Georgia" w:hAnsi="Georgia"/>
        </w:rPr>
        <w:t>ь дистанционного обучения</w:t>
      </w:r>
      <w:r>
        <w:rPr>
          <w:rFonts w:ascii="Georgia" w:hAnsi="Georgia"/>
        </w:rPr>
        <w:t>.</w:t>
      </w:r>
    </w:p>
    <w:p w:rsidR="00000000" w:rsidRDefault="006E2FA6">
      <w:pPr>
        <w:pStyle w:val="a3"/>
        <w:ind w:right="3"/>
        <w:jc w:val="right"/>
        <w:divId w:val="1798327511"/>
        <w:rPr>
          <w:rFonts w:ascii="Georgia" w:hAnsi="Georgia"/>
        </w:rPr>
      </w:pPr>
      <w:r>
        <w:rPr>
          <w:rFonts w:ascii="Georgia" w:hAnsi="Georgia"/>
        </w:rPr>
        <w:t>Заместитель руководителя</w:t>
      </w:r>
      <w:r>
        <w:rPr>
          <w:rFonts w:ascii="Georgia" w:hAnsi="Georgia"/>
        </w:rPr>
        <w:br/>
        <w:t>Федеральной службы по надзору в</w:t>
      </w:r>
      <w:r>
        <w:rPr>
          <w:rFonts w:ascii="Georgia" w:hAnsi="Georgia"/>
        </w:rPr>
        <w:br/>
        <w:t>сфере защиты прав потребителей и</w:t>
      </w:r>
      <w:r>
        <w:rPr>
          <w:rFonts w:ascii="Georgia" w:hAnsi="Georgia"/>
        </w:rPr>
        <w:br/>
        <w:t>благополучия человека</w:t>
      </w:r>
      <w:r>
        <w:rPr>
          <w:rFonts w:ascii="Georgia" w:hAnsi="Georgia"/>
        </w:rPr>
        <w:br/>
        <w:t>И.В. Брагин</w:t>
      </w:r>
      <w:r>
        <w:rPr>
          <w:rFonts w:ascii="Georgia" w:hAnsi="Georgia"/>
        </w:rPr>
        <w:t>а</w:t>
      </w:r>
    </w:p>
    <w:p w:rsidR="00000000" w:rsidRDefault="006E2FA6">
      <w:pPr>
        <w:pStyle w:val="a3"/>
        <w:ind w:right="3"/>
        <w:jc w:val="right"/>
        <w:divId w:val="1798327511"/>
        <w:rPr>
          <w:rFonts w:ascii="Georgia" w:hAnsi="Georgia"/>
        </w:rPr>
      </w:pPr>
      <w:r>
        <w:rPr>
          <w:rFonts w:ascii="Georgia" w:hAnsi="Georgia"/>
        </w:rPr>
        <w:t>Первый заместитель</w:t>
      </w:r>
      <w:r>
        <w:rPr>
          <w:rFonts w:ascii="Georgia" w:hAnsi="Georgia"/>
        </w:rPr>
        <w:br/>
        <w:t>Министра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Д.Е. Глушк</w:t>
      </w:r>
      <w:r>
        <w:rPr>
          <w:rFonts w:ascii="Georgia" w:hAnsi="Georgia"/>
        </w:rPr>
        <w:t>о</w:t>
      </w:r>
    </w:p>
    <w:p w:rsidR="006E2FA6" w:rsidRDefault="006E2FA6">
      <w:pPr>
        <w:spacing w:before="750"/>
        <w:divId w:val="8715304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</w:t>
      </w:r>
      <w:r>
        <w:rPr>
          <w:rFonts w:ascii="Arial" w:eastAsia="Times New Roman" w:hAnsi="Arial" w:cs="Arial"/>
          <w:sz w:val="20"/>
          <w:szCs w:val="20"/>
        </w:rPr>
        <w:t>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20.08.2020</w:t>
      </w:r>
    </w:p>
    <w:sectPr w:rsidR="006E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D5A05"/>
    <w:rsid w:val="005D5A05"/>
    <w:rsid w:val="006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043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63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51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2020-08-20T05:50:00Z</dcterms:created>
  <dcterms:modified xsi:type="dcterms:W3CDTF">2020-08-20T05:50:00Z</dcterms:modified>
</cp:coreProperties>
</file>