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1B74">
      <w:pPr>
        <w:pStyle w:val="printredaction-line"/>
        <w:divId w:val="49541762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6A1B74">
      <w:pPr>
        <w:divId w:val="316344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12.08.2020 № 2072-р</w:t>
      </w:r>
    </w:p>
    <w:p w:rsidR="00000000" w:rsidRDefault="006A1B74">
      <w:pPr>
        <w:pStyle w:val="2"/>
        <w:divId w:val="49541762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12.08.2020 № 2072-р</w:t>
      </w:r>
    </w:p>
    <w:p w:rsidR="00000000" w:rsidRDefault="006A1B74">
      <w:pPr>
        <w:pStyle w:val="a3"/>
        <w:jc w:val="center"/>
        <w:divId w:val="815488541"/>
        <w:rPr>
          <w:rFonts w:ascii="Georgia" w:hAnsi="Georgia"/>
        </w:rPr>
      </w:pPr>
      <w:r>
        <w:rPr>
          <w:rStyle w:val="a4"/>
          <w:rFonts w:ascii="Georgia" w:hAnsi="Georgia"/>
        </w:rPr>
        <w:t>ПРАВИТЕЛЬСТВО Р</w:t>
      </w:r>
      <w:r>
        <w:rPr>
          <w:rStyle w:val="a4"/>
          <w:rFonts w:ascii="Georgia" w:hAnsi="Georgia"/>
        </w:rPr>
        <w:t>Ф</w:t>
      </w:r>
    </w:p>
    <w:p w:rsidR="00000000" w:rsidRDefault="006A1B74">
      <w:pPr>
        <w:pStyle w:val="a3"/>
        <w:jc w:val="center"/>
        <w:divId w:val="815488541"/>
        <w:rPr>
          <w:rFonts w:ascii="Georgia" w:hAnsi="Georgia"/>
        </w:rPr>
      </w:pPr>
      <w:r>
        <w:rPr>
          <w:rStyle w:val="a4"/>
          <w:rFonts w:ascii="Georgia" w:hAnsi="Georgia"/>
        </w:rPr>
        <w:t>РАСПОРЯЖЕНИ</w:t>
      </w:r>
      <w:r>
        <w:rPr>
          <w:rStyle w:val="a4"/>
          <w:rFonts w:ascii="Georgia" w:hAnsi="Georgia"/>
        </w:rPr>
        <w:t>Е</w:t>
      </w:r>
    </w:p>
    <w:p w:rsidR="00000000" w:rsidRDefault="006A1B74">
      <w:pPr>
        <w:pStyle w:val="a3"/>
        <w:jc w:val="center"/>
        <w:divId w:val="815488541"/>
        <w:rPr>
          <w:rFonts w:ascii="Georgia" w:hAnsi="Georgia"/>
        </w:rPr>
      </w:pPr>
      <w:r>
        <w:rPr>
          <w:rStyle w:val="a4"/>
          <w:rFonts w:ascii="Georgia" w:hAnsi="Georgia"/>
        </w:rPr>
        <w:t>от 12 августа 2020 года № 2072-</w:t>
      </w:r>
      <w:r>
        <w:rPr>
          <w:rStyle w:val="a4"/>
          <w:rFonts w:ascii="Georgia" w:hAnsi="Georgia"/>
        </w:rPr>
        <w:t>р</w:t>
      </w:r>
    </w:p>
    <w:p w:rsidR="00000000" w:rsidRDefault="006A1B74">
      <w:pPr>
        <w:pStyle w:val="a3"/>
        <w:divId w:val="815488541"/>
        <w:rPr>
          <w:rFonts w:ascii="Georgia" w:hAnsi="Georgia"/>
        </w:rPr>
      </w:pPr>
      <w:r>
        <w:rPr>
          <w:rFonts w:ascii="Georgia" w:hAnsi="Georgia"/>
        </w:rPr>
        <w:t>1.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16.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части 1 статьи 21 Федерального закона "О федеральном бюджете на 2020 год и на плановый период 2021 и 2022 годов" направить бюджетные ассигнования, предусмотренные Минфину России по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подразделу "Общее образование</w:t>
      </w:r>
      <w:r>
        <w:rPr>
          <w:rFonts w:ascii="Georgia" w:hAnsi="Georgia"/>
        </w:rPr>
        <w:t>"</w:t>
      </w:r>
      <w:r>
        <w:rPr>
          <w:rFonts w:ascii="Georgia" w:hAnsi="Georgia"/>
        </w:rPr>
        <w:t xml:space="preserve"> </w:t>
      </w:r>
      <w:hyperlink r:id="rId5" w:anchor="/document/99/901821334/" w:tooltip="[#7]" w:history="1">
        <w:r>
          <w:rPr>
            <w:rStyle w:val="a5"/>
            <w:rFonts w:ascii="Georgia" w:hAnsi="Georgia"/>
          </w:rPr>
          <w:t>раздела "Образование</w:t>
        </w:r>
        <w:r>
          <w:rPr>
            <w:rStyle w:val="a5"/>
            <w:rFonts w:ascii="Georgia" w:hAnsi="Georgia"/>
          </w:rPr>
          <w:t>"</w:t>
        </w:r>
      </w:hyperlink>
      <w:r>
        <w:rPr>
          <w:rFonts w:ascii="Georgia" w:hAnsi="Georgia"/>
        </w:rPr>
        <w:t xml:space="preserve"> классификации расходов бюджетов на 2020 год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</w:t>
      </w:r>
      <w:r>
        <w:rPr>
          <w:rFonts w:ascii="Georgia" w:hAnsi="Georgia"/>
        </w:rPr>
        <w:t>иях, в объеме 21800000 тыс. рублей Минпросвещения России для предоставления субсидий в 2020 году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</w:t>
      </w:r>
      <w:r>
        <w:rPr>
          <w:rFonts w:ascii="Georgia" w:hAnsi="Georgia"/>
        </w:rPr>
        <w:t>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</w:t>
      </w:r>
      <w:r>
        <w:rPr>
          <w:rFonts w:ascii="Georgia" w:hAnsi="Georgia"/>
        </w:rPr>
        <w:t>альных образовательных организациях), в рамках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государственной программы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"Развитие образования", по</w:t>
      </w:r>
      <w:r>
        <w:rPr>
          <w:rFonts w:ascii="Georgia" w:hAnsi="Georgia"/>
        </w:rPr>
        <w:t xml:space="preserve"> </w:t>
      </w:r>
      <w:hyperlink r:id="rId6" w:anchor="/document/99/901821334/" w:tooltip="[#7]" w:history="1">
        <w:r>
          <w:rPr>
            <w:rStyle w:val="a5"/>
            <w:rFonts w:ascii="Georgia" w:hAnsi="Georgia"/>
          </w:rPr>
          <w:t>подразделу "Общее образование</w:t>
        </w:r>
        <w:r>
          <w:rPr>
            <w:rStyle w:val="a5"/>
            <w:rFonts w:ascii="Georgia" w:hAnsi="Georgia"/>
          </w:rPr>
          <w:t>"</w:t>
        </w:r>
      </w:hyperlink>
      <w:r>
        <w:rPr>
          <w:rFonts w:ascii="Georgia" w:hAnsi="Georgia"/>
        </w:rPr>
        <w:t xml:space="preserve"> </w:t>
      </w:r>
      <w:hyperlink r:id="rId7" w:anchor="/document/99/901821334/" w:tooltip="[#7]" w:history="1">
        <w:r>
          <w:rPr>
            <w:rStyle w:val="a5"/>
            <w:rFonts w:ascii="Georgia" w:hAnsi="Georgia"/>
          </w:rPr>
          <w:t>раздела "Образование</w:t>
        </w:r>
        <w:r>
          <w:rPr>
            <w:rStyle w:val="a5"/>
            <w:rFonts w:ascii="Georgia" w:hAnsi="Georgia"/>
          </w:rPr>
          <w:t>"</w:t>
        </w:r>
      </w:hyperlink>
      <w:r>
        <w:rPr>
          <w:rFonts w:ascii="Georgia" w:hAnsi="Georgia"/>
        </w:rPr>
        <w:t xml:space="preserve"> классификации расходов бюджетов на 2020 год на организацию бесплатного горячего питания обучающихся, получающих начальное общее образование в государственных и муниципальных образо</w:t>
      </w:r>
      <w:r>
        <w:rPr>
          <w:rFonts w:ascii="Georgia" w:hAnsi="Georgia"/>
        </w:rPr>
        <w:t>вательных организациях</w:t>
      </w:r>
      <w:r>
        <w:rPr>
          <w:rFonts w:ascii="Georgia" w:hAnsi="Georgia"/>
        </w:rPr>
        <w:t>.</w:t>
      </w:r>
    </w:p>
    <w:p w:rsidR="00000000" w:rsidRDefault="006A1B74">
      <w:pPr>
        <w:pStyle w:val="a3"/>
        <w:divId w:val="815488541"/>
        <w:rPr>
          <w:rFonts w:ascii="Georgia" w:hAnsi="Georgia"/>
        </w:rPr>
      </w:pPr>
      <w:r>
        <w:rPr>
          <w:rFonts w:ascii="Georgia" w:hAnsi="Georgia"/>
        </w:rPr>
        <w:t>2. Утвердить прилагаемые</w:t>
      </w:r>
      <w:r>
        <w:rPr>
          <w:rFonts w:ascii="Georgia" w:hAnsi="Georgia"/>
        </w:rPr>
        <w:t>:</w:t>
      </w:r>
    </w:p>
    <w:p w:rsidR="00000000" w:rsidRDefault="006A1B74">
      <w:pPr>
        <w:pStyle w:val="a3"/>
        <w:divId w:val="815488541"/>
        <w:rPr>
          <w:rFonts w:ascii="Georgia" w:hAnsi="Georgia"/>
        </w:rPr>
      </w:pPr>
      <w:r>
        <w:rPr>
          <w:rFonts w:ascii="Georgia" w:hAnsi="Georgia"/>
        </w:rPr>
        <w:t>распределение субсидий, предоставляемых в 2020 году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</w:t>
      </w:r>
      <w:r>
        <w:rPr>
          <w:rFonts w:ascii="Georgia" w:hAnsi="Georgia"/>
        </w:rPr>
        <w:t xml:space="preserve"> реализации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</w:t>
      </w:r>
      <w:r>
        <w:rPr>
          <w:rFonts w:ascii="Georgia" w:hAnsi="Georgia"/>
        </w:rPr>
        <w:t>ниципальных образовательных организациях), в рамках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государственной программы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"Развитие образования"</w:t>
      </w:r>
      <w:r>
        <w:rPr>
          <w:rFonts w:ascii="Georgia" w:hAnsi="Georgia"/>
        </w:rPr>
        <w:t>;</w:t>
      </w:r>
    </w:p>
    <w:p w:rsidR="00000000" w:rsidRDefault="006A1B74">
      <w:pPr>
        <w:pStyle w:val="a3"/>
        <w:divId w:val="815488541"/>
        <w:rPr>
          <w:rFonts w:ascii="Georgia" w:hAnsi="Georgia"/>
        </w:rPr>
      </w:pPr>
      <w:r>
        <w:rPr>
          <w:rFonts w:ascii="Georgia" w:hAnsi="Georgia"/>
        </w:rPr>
        <w:t xml:space="preserve">расчетный объем потребности субъектов Российской Федерации в 2020 - 2022 годах в субсидии из федерального бюджета бюджетам субъектов </w:t>
      </w:r>
      <w:r>
        <w:rPr>
          <w:rFonts w:ascii="Georgia" w:hAnsi="Georgia"/>
        </w:rPr>
        <w:t>Российской Федерации на софинансирование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обучающихся, получающ</w:t>
      </w:r>
      <w:r>
        <w:rPr>
          <w:rFonts w:ascii="Georgia" w:hAnsi="Georgia"/>
        </w:rPr>
        <w:t>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государственной программы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"Развитие образования"</w:t>
      </w:r>
      <w:r>
        <w:rPr>
          <w:rFonts w:ascii="Georgia" w:hAnsi="Georgia"/>
        </w:rPr>
        <w:t>.</w:t>
      </w:r>
    </w:p>
    <w:p w:rsidR="00000000" w:rsidRDefault="006A1B74">
      <w:pPr>
        <w:pStyle w:val="a3"/>
        <w:divId w:val="815488541"/>
        <w:rPr>
          <w:rFonts w:ascii="Georgia" w:hAnsi="Georgia"/>
        </w:rPr>
      </w:pPr>
      <w:r>
        <w:rPr>
          <w:rFonts w:ascii="Georgia" w:hAnsi="Georgia"/>
        </w:rPr>
        <w:t>______________________</w:t>
      </w:r>
      <w:r>
        <w:rPr>
          <w:rFonts w:ascii="Georgia" w:hAnsi="Georgia"/>
        </w:rPr>
        <w:t>_</w:t>
      </w:r>
      <w:r>
        <w:rPr>
          <w:rFonts w:ascii="Georgia" w:hAnsi="Georgia"/>
        </w:rPr>
        <w:br/>
        <w:t>Примечание изготовителя базы данных: приложения сохранены во вложенном файле</w:t>
      </w:r>
      <w:r>
        <w:rPr>
          <w:rFonts w:ascii="Georgia" w:hAnsi="Georgia"/>
        </w:rPr>
        <w:t>.</w:t>
      </w:r>
    </w:p>
    <w:p w:rsidR="00000000" w:rsidRDefault="006A1B74">
      <w:pPr>
        <w:pStyle w:val="a3"/>
        <w:divId w:val="815488541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000000" w:rsidRDefault="006A1B74">
      <w:pPr>
        <w:pStyle w:val="a3"/>
        <w:divId w:val="815488541"/>
        <w:rPr>
          <w:rFonts w:ascii="Georgia" w:hAnsi="Georgia"/>
        </w:rPr>
      </w:pPr>
      <w:r>
        <w:rPr>
          <w:rFonts w:ascii="Georgia" w:hAnsi="Georgia"/>
        </w:rPr>
        <w:t>3. Минпросвещения России в 2-недельный срок обеспечить заключение соглашений с высшими исполнительными органами государственной власти субъектов Российской Федерации о предос</w:t>
      </w:r>
      <w:r>
        <w:rPr>
          <w:rFonts w:ascii="Georgia" w:hAnsi="Georgia"/>
        </w:rPr>
        <w:t>тавлении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о</w:t>
      </w:r>
      <w:r>
        <w:rPr>
          <w:rFonts w:ascii="Georgia" w:hAnsi="Georgia"/>
        </w:rPr>
        <w:t>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государственной программы Россий</w:t>
      </w:r>
      <w:r>
        <w:rPr>
          <w:rFonts w:ascii="Georgia" w:hAnsi="Georgia"/>
        </w:rPr>
        <w:t>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"Развитие образования"</w:t>
      </w:r>
      <w:r>
        <w:rPr>
          <w:rFonts w:ascii="Georgia" w:hAnsi="Georgia"/>
        </w:rPr>
        <w:t>.</w:t>
      </w:r>
    </w:p>
    <w:p w:rsidR="00000000" w:rsidRDefault="006A1B74">
      <w:pPr>
        <w:pStyle w:val="a3"/>
        <w:jc w:val="right"/>
        <w:divId w:val="815488541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М. Мишустин</w:t>
      </w:r>
      <w:r>
        <w:rPr>
          <w:rFonts w:ascii="Georgia" w:hAnsi="Georgia"/>
        </w:rPr>
        <w:br/>
      </w:r>
    </w:p>
    <w:p w:rsidR="006A1B74" w:rsidRDefault="006A1B74">
      <w:pPr>
        <w:divId w:val="10550860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20.08.2020</w:t>
      </w:r>
    </w:p>
    <w:sectPr w:rsidR="006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410F4"/>
    <w:rsid w:val="00502B00"/>
    <w:rsid w:val="006A1B74"/>
    <w:rsid w:val="008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762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03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2020-08-20T05:46:00Z</dcterms:created>
  <dcterms:modified xsi:type="dcterms:W3CDTF">2020-08-20T05:46:00Z</dcterms:modified>
</cp:coreProperties>
</file>