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53" w:rsidRDefault="00F30853" w:rsidP="00F30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ПРОГРАММЫ ВД 25-26\Калейдоскоп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Калейдоскоп 1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53" w:rsidRDefault="00F30853" w:rsidP="00F30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853" w:rsidRDefault="00F30853" w:rsidP="00F30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853" w:rsidRDefault="00F30853" w:rsidP="00F30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853" w:rsidRDefault="00F30853" w:rsidP="00F30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853" w:rsidRPr="00C96776" w:rsidRDefault="00F30853" w:rsidP="00F30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96776" w:rsidRPr="00C96776" w:rsidRDefault="00C96776" w:rsidP="00C967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W w:w="10174" w:type="dxa"/>
        <w:tblLook w:val="04A0" w:firstRow="1" w:lastRow="0" w:firstColumn="1" w:lastColumn="0" w:noHBand="0" w:noVBand="1"/>
      </w:tblPr>
      <w:tblGrid>
        <w:gridCol w:w="9748"/>
        <w:gridCol w:w="426"/>
      </w:tblGrid>
      <w:tr w:rsidR="00C96776" w:rsidRPr="00C96776" w:rsidTr="00B676C5">
        <w:tc>
          <w:tcPr>
            <w:tcW w:w="9748" w:type="dxa"/>
            <w:shd w:val="clear" w:color="auto" w:fill="auto"/>
          </w:tcPr>
          <w:p w:rsidR="00C96776" w:rsidRPr="00C96776" w:rsidRDefault="00C96776" w:rsidP="00C96776">
            <w:pPr>
              <w:numPr>
                <w:ilvl w:val="0"/>
                <w:numId w:val="5"/>
              </w:numPr>
              <w:tabs>
                <w:tab w:val="left" w:pos="142"/>
                <w:tab w:val="left" w:pos="32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4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c>
          <w:tcPr>
            <w:tcW w:w="9748" w:type="dxa"/>
            <w:shd w:val="clear" w:color="auto" w:fill="auto"/>
          </w:tcPr>
          <w:p w:rsidR="00C96776" w:rsidRPr="00C96776" w:rsidRDefault="00C96776" w:rsidP="00C96776">
            <w:pPr>
              <w:numPr>
                <w:ilvl w:val="1"/>
                <w:numId w:val="5"/>
              </w:numPr>
              <w:tabs>
                <w:tab w:val="left" w:pos="142"/>
                <w:tab w:val="left" w:pos="320"/>
              </w:tabs>
              <w:spacing w:after="0" w:line="240" w:lineRule="auto"/>
              <w:ind w:right="-67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776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программы</w:t>
            </w:r>
          </w:p>
        </w:tc>
        <w:tc>
          <w:tcPr>
            <w:tcW w:w="4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c>
          <w:tcPr>
            <w:tcW w:w="9748" w:type="dxa"/>
            <w:shd w:val="clear" w:color="auto" w:fill="auto"/>
          </w:tcPr>
          <w:p w:rsidR="00C96776" w:rsidRPr="00C96776" w:rsidRDefault="00C96776" w:rsidP="00C96776">
            <w:pPr>
              <w:numPr>
                <w:ilvl w:val="1"/>
                <w:numId w:val="5"/>
              </w:numPr>
              <w:tabs>
                <w:tab w:val="left" w:pos="142"/>
                <w:tab w:val="left" w:pos="32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776">
              <w:rPr>
                <w:rFonts w:ascii="Times New Roman" w:eastAsia="Calibri" w:hAnsi="Times New Roman" w:cs="Times New Roman"/>
                <w:sz w:val="24"/>
                <w:szCs w:val="24"/>
              </w:rPr>
              <w:t>Цель и задачи курса внеурочной деятельности</w:t>
            </w:r>
          </w:p>
        </w:tc>
        <w:tc>
          <w:tcPr>
            <w:tcW w:w="4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c>
          <w:tcPr>
            <w:tcW w:w="9748" w:type="dxa"/>
            <w:shd w:val="clear" w:color="auto" w:fill="auto"/>
          </w:tcPr>
          <w:p w:rsidR="00C96776" w:rsidRPr="00C96776" w:rsidRDefault="00C96776" w:rsidP="00C96776">
            <w:pPr>
              <w:numPr>
                <w:ilvl w:val="1"/>
                <w:numId w:val="5"/>
              </w:numPr>
              <w:tabs>
                <w:tab w:val="left" w:pos="142"/>
                <w:tab w:val="left" w:pos="32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776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результаты, формы и методы оценки</w:t>
            </w:r>
          </w:p>
        </w:tc>
        <w:tc>
          <w:tcPr>
            <w:tcW w:w="4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c>
          <w:tcPr>
            <w:tcW w:w="9748" w:type="dxa"/>
            <w:shd w:val="clear" w:color="auto" w:fill="auto"/>
          </w:tcPr>
          <w:p w:rsidR="00C96776" w:rsidRPr="00C96776" w:rsidRDefault="00C96776" w:rsidP="00C96776">
            <w:pPr>
              <w:numPr>
                <w:ilvl w:val="0"/>
                <w:numId w:val="5"/>
              </w:numPr>
              <w:tabs>
                <w:tab w:val="left" w:pos="142"/>
                <w:tab w:val="left" w:pos="32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Calibri" w:hAnsi="Times New Roman" w:cs="Times New Roman"/>
                <w:sz w:val="24"/>
                <w:szCs w:val="24"/>
              </w:rPr>
              <w:t>Учебно-тематический план курса</w:t>
            </w:r>
          </w:p>
        </w:tc>
        <w:tc>
          <w:tcPr>
            <w:tcW w:w="4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c>
          <w:tcPr>
            <w:tcW w:w="9748" w:type="dxa"/>
            <w:shd w:val="clear" w:color="auto" w:fill="auto"/>
          </w:tcPr>
          <w:p w:rsidR="00C96776" w:rsidRPr="00C96776" w:rsidRDefault="00C96776" w:rsidP="00C96776">
            <w:pPr>
              <w:numPr>
                <w:ilvl w:val="0"/>
                <w:numId w:val="5"/>
              </w:numPr>
              <w:tabs>
                <w:tab w:val="left" w:pos="142"/>
                <w:tab w:val="left" w:pos="32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изучаемого курса</w:t>
            </w:r>
          </w:p>
        </w:tc>
        <w:tc>
          <w:tcPr>
            <w:tcW w:w="4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trHeight w:val="272"/>
        </w:trPr>
        <w:tc>
          <w:tcPr>
            <w:tcW w:w="9748" w:type="dxa"/>
            <w:shd w:val="clear" w:color="auto" w:fill="auto"/>
          </w:tcPr>
          <w:p w:rsidR="00C96776" w:rsidRPr="00C96776" w:rsidRDefault="00C96776" w:rsidP="00C96776">
            <w:pPr>
              <w:numPr>
                <w:ilvl w:val="0"/>
                <w:numId w:val="5"/>
              </w:numPr>
              <w:tabs>
                <w:tab w:val="left" w:pos="142"/>
                <w:tab w:val="left" w:pos="32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Календарно-тематический план</w:t>
            </w:r>
          </w:p>
        </w:tc>
        <w:tc>
          <w:tcPr>
            <w:tcW w:w="4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c>
          <w:tcPr>
            <w:tcW w:w="9748" w:type="dxa"/>
            <w:shd w:val="clear" w:color="auto" w:fill="auto"/>
          </w:tcPr>
          <w:p w:rsidR="00C96776" w:rsidRPr="00C96776" w:rsidRDefault="00C96776" w:rsidP="00C96776">
            <w:pPr>
              <w:numPr>
                <w:ilvl w:val="0"/>
                <w:numId w:val="5"/>
              </w:numPr>
              <w:tabs>
                <w:tab w:val="left" w:pos="142"/>
                <w:tab w:val="left" w:pos="32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 реализации курса</w:t>
            </w:r>
          </w:p>
        </w:tc>
        <w:tc>
          <w:tcPr>
            <w:tcW w:w="4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c>
          <w:tcPr>
            <w:tcW w:w="9748" w:type="dxa"/>
            <w:shd w:val="clear" w:color="auto" w:fill="auto"/>
          </w:tcPr>
          <w:p w:rsidR="00C96776" w:rsidRPr="00C96776" w:rsidRDefault="00C96776" w:rsidP="00C96776">
            <w:pPr>
              <w:numPr>
                <w:ilvl w:val="1"/>
                <w:numId w:val="5"/>
              </w:numPr>
              <w:tabs>
                <w:tab w:val="left" w:pos="142"/>
                <w:tab w:val="left" w:pos="32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776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4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c>
          <w:tcPr>
            <w:tcW w:w="9748" w:type="dxa"/>
            <w:shd w:val="clear" w:color="auto" w:fill="auto"/>
          </w:tcPr>
          <w:p w:rsidR="00C96776" w:rsidRPr="00C96776" w:rsidRDefault="00C96776" w:rsidP="00C96776">
            <w:pPr>
              <w:numPr>
                <w:ilvl w:val="1"/>
                <w:numId w:val="5"/>
              </w:numPr>
              <w:tabs>
                <w:tab w:val="left" w:pos="142"/>
                <w:tab w:val="left" w:pos="32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776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c>
          <w:tcPr>
            <w:tcW w:w="9748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pos="142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4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tabs>
          <w:tab w:val="left" w:pos="30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Пояснительная записка</w:t>
      </w:r>
    </w:p>
    <w:p w:rsidR="00C96776" w:rsidRPr="00C96776" w:rsidRDefault="00C96776" w:rsidP="00C96776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6776">
        <w:rPr>
          <w:rFonts w:ascii="Times New Roman" w:eastAsia="Calibri" w:hAnsi="Times New Roman" w:cs="Times New Roman"/>
          <w:b/>
          <w:sz w:val="24"/>
          <w:szCs w:val="24"/>
        </w:rPr>
        <w:t>Особенности программы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Калейдоскоп событий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составлена в соответствии с требованиями Федерального государственного общеобразовательного стандарта начального общего образования. Программа внеурочной деятельности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Калейдоскоп событий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комплексная образовательная программа по типу, так как предполагает</w:t>
      </w:r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 последовательный переход от воспитательных результатов</w:t>
      </w:r>
      <w:r w:rsidRPr="00C967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первого уровня к результатам третьего уровня, организует деятельность по направлениям развития личности (спортивно-оздоровительное, духовно-нравственное, социальное, </w:t>
      </w:r>
      <w:proofErr w:type="spellStart"/>
      <w:r w:rsidRPr="00C96776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C96776">
        <w:rPr>
          <w:rFonts w:ascii="Times New Roman" w:eastAsia="Calibri" w:hAnsi="Times New Roman" w:cs="Times New Roman"/>
          <w:sz w:val="24"/>
          <w:szCs w:val="24"/>
        </w:rPr>
        <w:t>, общекультурное). Программа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целостную систему и реализуется в течение всего периода начальной школы (1 – 4 классы).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технология неслучайно выбрана системообразующей в планировании внеурочной работы. Современное личностно - ориентированное образование нацелено на </w:t>
      </w:r>
      <w:proofErr w:type="spellStart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компетентностное</w:t>
      </w:r>
      <w:proofErr w:type="spellEnd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обучающихся, максимальное раскрытие их индивидуально-творческого потенциала, высокую готовность к успешной социализации в обществе. Дети, как и во все времена, являются главным достоянием и предметом пристального внимания государства.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535440"/>
          <w:spacing w:val="-3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Актуальность программы заключается в возможности превратить внеурочную деятельность в полноценное, результативное воспитывающее пространство. Используя клубную деятельность, удалось организовать воспитательный процесс как внеурочную деятельность, направленную на результативное формирование совокупности коммуникативной, социальной, гражданской, когнитивной и этической компетенций. Комплексное развитие ключевых компетенций вселяет уверенность в успешной социализации юных граждан новой России. </w:t>
      </w:r>
    </w:p>
    <w:p w:rsidR="00C96776" w:rsidRPr="00C96776" w:rsidRDefault="00C96776" w:rsidP="00C96776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Неоспоримым достоинством программы является то, что совместная деятельность детей и взрослых </w:t>
      </w:r>
      <w:proofErr w:type="gramStart"/>
      <w:r w:rsidRPr="00C9677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proofErr w:type="gramEnd"/>
      <w:r w:rsidRPr="00C9677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C9677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рамка</w:t>
      </w:r>
      <w:proofErr w:type="gramEnd"/>
      <w:r w:rsidRPr="00C9677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семейного клуба позволяет вывести</w:t>
      </w:r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воспитательный  процесс из стен дет</w:t>
      </w:r>
      <w:r w:rsidRPr="00C967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ского учреждения в окружающий мир, природ</w:t>
      </w:r>
      <w:r w:rsidRPr="00C9677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ную и социальную среду.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gramStart"/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Кроме того, реализация внеурочной деятельности через проектную технологию как одного из направлений реализации данной программы способствует акту</w:t>
      </w:r>
      <w:r w:rsidRPr="00C9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ализации знаний, умений, навыков ребенка, их </w:t>
      </w:r>
      <w:r w:rsidRPr="00C9677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практическому применению во взаимодействии с </w:t>
      </w:r>
      <w:r w:rsidRPr="00C967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окружающим миром; стимулирует потребность ребенка </w:t>
      </w:r>
      <w:r w:rsidRPr="00C967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самореализации, самовыражении, в творческой </w:t>
      </w:r>
      <w:r w:rsidRPr="00C9677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личностно и общественно значимой деятельности; </w:t>
      </w:r>
      <w:r w:rsidRPr="00C9677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реализует принцип сотрудничества детей и взрос</w:t>
      </w:r>
      <w:r w:rsidRPr="00C967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лых, позволяет сочетать коллективное и индиви</w:t>
      </w:r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дуальное в педагогическом процессе. </w:t>
      </w:r>
      <w:proofErr w:type="gramEnd"/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возникла как результат работы по созданию системы воспитательной работы с классом. Эффективность системы воспитательной работы побудила к созданию программы внеурочной деятельности. Теоретической базой создания программы послужили методика организации КТД И.П. Иванова, идеи программы </w:t>
      </w:r>
      <w:proofErr w:type="gramStart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младших школьников по взаимодействию</w:t>
      </w:r>
      <w:proofErr w:type="gramEnd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сотрудничеству О.И. Крушельницкой, подходы к организации проектов экологического содержания и осуществления самодиагностики успешности детьми И.В. Цветкова.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76" w:rsidRPr="00C96776" w:rsidRDefault="00C96776" w:rsidP="00C96776">
      <w:pPr>
        <w:numPr>
          <w:ilvl w:val="1"/>
          <w:numId w:val="6"/>
        </w:num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776">
        <w:rPr>
          <w:rFonts w:ascii="Times New Roman" w:eastAsia="Calibri" w:hAnsi="Times New Roman" w:cs="Times New Roman"/>
          <w:b/>
          <w:sz w:val="24"/>
          <w:szCs w:val="24"/>
        </w:rPr>
        <w:t>Цель и задачи курса внеурочной деятельности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Цель программы</w:t>
      </w:r>
      <w:r w:rsidRPr="00C9677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eastAsia="ru-RU"/>
        </w:rPr>
      </w:pPr>
      <w:r w:rsidRPr="00C9677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Развитие мотивации ребенка к реализации собственного личностного и творческого потенциала через включение в проектную и клубную деятельность. </w:t>
      </w:r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Задачи: </w:t>
      </w:r>
    </w:p>
    <w:p w:rsidR="00C96776" w:rsidRPr="00C96776" w:rsidRDefault="00C96776" w:rsidP="00C9677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раскрытие индивидуальных способностей и интересов; </w:t>
      </w:r>
    </w:p>
    <w:p w:rsidR="00C96776" w:rsidRPr="00C96776" w:rsidRDefault="00C96776" w:rsidP="00C9677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развитие навыков самоконтроля, самоорганизации и </w:t>
      </w:r>
      <w:proofErr w:type="spellStart"/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саморегуляции</w:t>
      </w:r>
      <w:proofErr w:type="spellEnd"/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; </w:t>
      </w:r>
    </w:p>
    <w:p w:rsidR="00C96776" w:rsidRPr="00C96776" w:rsidRDefault="00C96776" w:rsidP="00C9677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9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умения самостоятельного и совместного принятия решений, выполнения творческих задач;</w:t>
      </w:r>
    </w:p>
    <w:p w:rsidR="00C96776" w:rsidRPr="00C96776" w:rsidRDefault="00C96776" w:rsidP="00C9677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формирование нравственных, социальных норм, навыков </w:t>
      </w:r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>диалогового общения и социального взаимодействия;</w:t>
      </w:r>
    </w:p>
    <w:p w:rsidR="00C96776" w:rsidRPr="00C96776" w:rsidRDefault="00C96776" w:rsidP="00C96776">
      <w:pPr>
        <w:widowControl w:val="0"/>
        <w:numPr>
          <w:ilvl w:val="0"/>
          <w:numId w:val="10"/>
        </w:numPr>
        <w:shd w:val="clear" w:color="auto" w:fill="FFFFFF"/>
        <w:tabs>
          <w:tab w:val="left" w:pos="64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развитие </w:t>
      </w:r>
      <w:r w:rsidRPr="00C9677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эмоционально-чувственной сферы </w:t>
      </w:r>
      <w:r w:rsidRPr="00C967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личности младшего школьника в процессе взаимо</w:t>
      </w:r>
      <w:r w:rsidRPr="00C967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C967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действия с искусством, объектами природной и социальной </w:t>
      </w:r>
      <w:r w:rsidRPr="00C9677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среды;</w:t>
      </w:r>
    </w:p>
    <w:p w:rsidR="00C96776" w:rsidRPr="00C96776" w:rsidRDefault="00C96776" w:rsidP="00C9677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gramStart"/>
      <w:r w:rsidRPr="00C9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лучших качеств личности: чуткости, сопереживания, доброты, великодушия, трудолюбия, целеустремлённости, настойчивости, терпения; </w:t>
      </w:r>
      <w:proofErr w:type="gramEnd"/>
    </w:p>
    <w:p w:rsidR="00C96776" w:rsidRPr="00C96776" w:rsidRDefault="00C96776" w:rsidP="00C9677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практическим навыкам по преобразованию окружающей среды, социума.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Планируемые результаты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proofErr w:type="gramStart"/>
      <w:r w:rsidRPr="00C96776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 w:eastAsia="ru-RU"/>
        </w:rPr>
        <w:t>I</w:t>
      </w:r>
      <w:r w:rsidRPr="00C9677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уровень результатов (1 класс).</w:t>
      </w:r>
      <w:proofErr w:type="gramEnd"/>
      <w:r w:rsidRPr="00C9677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Приобретение школьниками социальных знаний, первичного понимания социальной реальности.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Формирование позитивной самооценки, самоуважения.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Создание благоприятного климата в детском коллективе, формирование у детей желания сотрудничать.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Формирование основ гражданственности личности.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Формирование учебных мотивов и познавательных интересов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Развитие умения предлагать идеи и проектировать.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Приобретение детьми первоначального опыта творческой проектной деятельности.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Создание потребности к участию в социально-преобразующей деятельности.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proofErr w:type="gramStart"/>
      <w:r w:rsidRPr="00C96776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 w:eastAsia="ru-RU"/>
        </w:rPr>
        <w:t>II</w:t>
      </w:r>
      <w:r w:rsidRPr="00C9677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уровень результатов (2, 3 класс).</w:t>
      </w:r>
      <w:proofErr w:type="gramEnd"/>
      <w:r w:rsidRPr="00C9677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Получение школьником опыта переживания и позитивного отношения к базовым ценностям общества, ценностного отношения к социальной реальности в целом.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Приобретение эмоционально-чувственного опыта при общении  с коллективом, с окружающим социумом.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Развитие творческой, познавательной активности.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Развитие этических чувств как регуляторов морального поведения.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Развитие у детей проектных умений (формулировка темы, задач, составление внутреннего плана действий, самооценки и рефлексии проделанной работы).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Формирование умения работать с информацией (сбор, систематизация, хранение, использование).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Формирование системного мышления (восприятие мира во всем многообразии связей).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Формирование мотивов достижения и социального признания.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Формирование стойкой потребности в общественно-полезной проектной деятельности.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proofErr w:type="gramStart"/>
      <w:r w:rsidRPr="00C96776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 w:eastAsia="ru-RU"/>
        </w:rPr>
        <w:t>III</w:t>
      </w:r>
      <w:r w:rsidRPr="00C9677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уровень результатов (4 класс).</w:t>
      </w:r>
      <w:proofErr w:type="gramEnd"/>
      <w:r w:rsidRPr="00C9677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Получение школьником опыта самостоятельного общественного действия.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Формирование установки на здоровый и безопасный образ жизни.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Развитие </w:t>
      </w:r>
      <w:proofErr w:type="spellStart"/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эмпатии</w:t>
      </w:r>
      <w:proofErr w:type="spellEnd"/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готовности к сотрудничеству и дружбе.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Формирование чувства сопричастности Родине, народу, родной истории традициям.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Обогащение опытом предметно-преобразующей, социально значимой деятельности, развитие ориентации в мире профессий.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Развитие творческой инициативы, индивидуального подхода в проектной деятельности.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Развитие нестандартного, творческого мышления, самостоятельности и оригинальности в воплощении проектов.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Развитие коммуникативной активности, самоопределения в выборе дальнейших занятий.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76" w:rsidRPr="00C96776" w:rsidRDefault="00C96776" w:rsidP="00C96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и оценки планируемых результатов</w:t>
      </w:r>
    </w:p>
    <w:p w:rsidR="00C96776" w:rsidRPr="00C96776" w:rsidRDefault="00C96776" w:rsidP="00C96776">
      <w:pPr>
        <w:shd w:val="clear" w:color="auto" w:fill="FFFFFF"/>
        <w:tabs>
          <w:tab w:val="left" w:pos="851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отслеживания результатов  предусматриваются следующие </w:t>
      </w: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96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96776" w:rsidRPr="00C96776" w:rsidRDefault="00C96776" w:rsidP="00C96776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29" w:firstLine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</w:t>
      </w:r>
    </w:p>
    <w:p w:rsidR="00C96776" w:rsidRPr="00C96776" w:rsidRDefault="00C96776" w:rsidP="00C96776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взаимоконтроль</w:t>
      </w:r>
    </w:p>
    <w:p w:rsidR="00C96776" w:rsidRPr="00C96776" w:rsidRDefault="00C96776" w:rsidP="00C96776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</w:t>
      </w:r>
    </w:p>
    <w:p w:rsidR="00C96776" w:rsidRPr="00C96776" w:rsidRDefault="00C96776" w:rsidP="00C96776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</w:p>
    <w:p w:rsidR="00C96776" w:rsidRPr="00C96776" w:rsidRDefault="00C96776" w:rsidP="00C96776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подарки к «красным» дням календаря</w:t>
      </w:r>
    </w:p>
    <w:p w:rsidR="00C96776" w:rsidRPr="00C96776" w:rsidRDefault="00C96776" w:rsidP="00C96776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</w:p>
    <w:p w:rsidR="00C96776" w:rsidRPr="00C96776" w:rsidRDefault="00C96776" w:rsidP="00C9677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C96776" w:rsidRPr="00C96776" w:rsidRDefault="00C96776" w:rsidP="00C96776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Стартовый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позволяющий определить исходный уровень развития учащихся</w:t>
      </w: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Текущий:</w:t>
      </w:r>
    </w:p>
    <w:p w:rsidR="00C96776" w:rsidRPr="00C96776" w:rsidRDefault="00C96776" w:rsidP="00C9677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прогностический, то есть проигрывание всех операций учебного действия до начала его реального выполнения;</w:t>
      </w:r>
    </w:p>
    <w:p w:rsidR="00C96776" w:rsidRPr="00C96776" w:rsidRDefault="00C96776" w:rsidP="00C9677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пооперационный, то есть </w:t>
      </w:r>
      <w:proofErr w:type="gramStart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правильностью, полнотой и последовательностью выполнения операций, входящих в состав действия; </w:t>
      </w:r>
    </w:p>
    <w:p w:rsidR="00C96776" w:rsidRPr="00C96776" w:rsidRDefault="00C96776" w:rsidP="00C9677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C96776" w:rsidRPr="00C96776" w:rsidRDefault="00C96776" w:rsidP="00C9677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C96776" w:rsidRPr="00C96776" w:rsidRDefault="00C96776" w:rsidP="00C9677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Итоговый:</w:t>
      </w:r>
    </w:p>
    <w:p w:rsidR="00C96776" w:rsidRPr="00C96776" w:rsidRDefault="00C96776" w:rsidP="00C9677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-практические  работы;</w:t>
      </w:r>
    </w:p>
    <w:p w:rsidR="00C96776" w:rsidRPr="00C96776" w:rsidRDefault="00C96776" w:rsidP="00C9677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-творческие работы учащихся;</w:t>
      </w:r>
    </w:p>
    <w:p w:rsidR="00C96776" w:rsidRPr="00C96776" w:rsidRDefault="00C96776" w:rsidP="00C9677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Самооценка и самоконтроль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учеником границ своего «знания — незнания», своих потенциальных возможностей, а также осознание тех проблем, которые ещё предстоит решить в ходе осуществления деятельности. </w:t>
      </w:r>
    </w:p>
    <w:p w:rsidR="00C96776" w:rsidRPr="00C96776" w:rsidRDefault="00C96776" w:rsidP="00C9677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Содержательный контроль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детьми. В рамках накопительной системы, создание </w:t>
      </w: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Портфолио.</w:t>
      </w:r>
    </w:p>
    <w:p w:rsidR="00C96776" w:rsidRPr="00C96776" w:rsidRDefault="00C96776" w:rsidP="00C9677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C96776" w:rsidRPr="00C96776" w:rsidRDefault="00C96776" w:rsidP="00C9677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эффективности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можно использовать следующие показатели:</w:t>
      </w:r>
    </w:p>
    <w:p w:rsidR="00C96776" w:rsidRPr="00C96776" w:rsidRDefault="00C96776" w:rsidP="00C9677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C96776" w:rsidRPr="00C96776" w:rsidRDefault="00C96776" w:rsidP="00C9677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C96776" w:rsidRPr="00C96776" w:rsidRDefault="00C96776" w:rsidP="00C9677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Ценностные ориентиры содержания курса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Калейдоскоп событий</w:t>
      </w: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Ценность общения</w:t>
      </w: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Ценность добра и истины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себя как части мира, в котором люди соединены бесчисленными связями, основывается на признании постулатов нравственной жизни.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Ценность труда и творчества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признание труда как необходимой составляющей жизни человека, творчества как вершины, которая доступна любому человеку в своей области.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Ценность гражданственности и патриотизма</w:t>
      </w: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осознание себя как члена общества; желание служить Родине, своему народу; любовь к природе своего края и страны, восхищение культурным наследием предшествующих поколений.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выполнения программы проводится в соответствии с критериями результативности внеурочной деятельности за каждый из 4-х лет обучения с использованием  методик психодиагностики младших школьников («Тест на выявление самооценки младшего школьника», П. </w:t>
      </w:r>
      <w:proofErr w:type="spellStart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Кучегаш</w:t>
      </w:r>
      <w:proofErr w:type="spellEnd"/>
      <w:proofErr w:type="gramStart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«Диагностика уровня </w:t>
      </w:r>
      <w:proofErr w:type="spellStart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школьника», М. </w:t>
      </w:r>
      <w:proofErr w:type="spellStart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Ступницкая</w:t>
      </w:r>
      <w:proofErr w:type="spellEnd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), мониторинга физического и психоэмоционального здоровья обучающихся («Паспорт нездоровья» В.С. Безруковой); мониторинга воспитательных результатов по формированию личностных и </w:t>
      </w:r>
      <w:proofErr w:type="spellStart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действий.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76" w:rsidRPr="00C96776" w:rsidRDefault="00C96776" w:rsidP="00C967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 курса</w:t>
      </w:r>
    </w:p>
    <w:p w:rsidR="00C96776" w:rsidRPr="00C96776" w:rsidRDefault="00C96776" w:rsidP="00C9677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9677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Личностные универсальные учебные действия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8"/>
        <w:gridCol w:w="4443"/>
      </w:tblGrid>
      <w:tr w:rsidR="00C96776" w:rsidRPr="00C96776" w:rsidTr="00B676C5">
        <w:tc>
          <w:tcPr>
            <w:tcW w:w="2679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«У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сформированы»:</w:t>
            </w:r>
          </w:p>
        </w:tc>
        <w:tc>
          <w:tcPr>
            <w:tcW w:w="2321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«Выпускник получит возможность для формирования»</w:t>
            </w:r>
          </w:p>
        </w:tc>
      </w:tr>
      <w:tr w:rsidR="00C96776" w:rsidRPr="00C96776" w:rsidTr="00B676C5">
        <w:tc>
          <w:tcPr>
            <w:tcW w:w="2679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-готовность и способность к саморазвитию;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познавательных интересов, учебных мотивов;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-знание основных моральных норм (справедливое распределение, взаимопомощь, правдивость, честность, ответственность.)</w:t>
            </w:r>
          </w:p>
        </w:tc>
        <w:tc>
          <w:tcPr>
            <w:tcW w:w="2321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-формирование чувства прекрасного и эстетических чувств на основе знакомства с мировой и отечественной культурой;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C967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эмпатии</w:t>
            </w:r>
            <w:proofErr w:type="spellEnd"/>
            <w:r w:rsidRPr="00C967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 понимание чу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вств др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угих людей и сопереживание им.</w:t>
            </w:r>
          </w:p>
        </w:tc>
      </w:tr>
    </w:tbl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Регулятивные универсальные учебные действия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8"/>
        <w:gridCol w:w="4443"/>
      </w:tblGrid>
      <w:tr w:rsidR="00C96776" w:rsidRPr="00C96776" w:rsidTr="00B676C5">
        <w:tc>
          <w:tcPr>
            <w:tcW w:w="2679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сформированы»:</w:t>
            </w:r>
          </w:p>
        </w:tc>
        <w:tc>
          <w:tcPr>
            <w:tcW w:w="2321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«Выпускник получит возможность для формирования»</w:t>
            </w:r>
          </w:p>
        </w:tc>
      </w:tr>
      <w:tr w:rsidR="00C96776" w:rsidRPr="00C96776" w:rsidTr="00B676C5">
        <w:tc>
          <w:tcPr>
            <w:tcW w:w="2679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правильность выполнения работы на уровне адекватной ретроспективной оценки;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-вносить  необходимые коррективы;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планировать работу и определять последовательность действий.</w:t>
            </w:r>
          </w:p>
        </w:tc>
        <w:tc>
          <w:tcPr>
            <w:tcW w:w="2321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активизация сил и энергии к волевому усилию в ситуации мотивационного конфликта.</w:t>
            </w:r>
          </w:p>
        </w:tc>
      </w:tr>
    </w:tbl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универсальные учебные действия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4361"/>
      </w:tblGrid>
      <w:tr w:rsidR="00C96776" w:rsidRPr="00C96776" w:rsidTr="00B676C5">
        <w:tc>
          <w:tcPr>
            <w:tcW w:w="2722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сформированы»:</w:t>
            </w:r>
          </w:p>
        </w:tc>
        <w:tc>
          <w:tcPr>
            <w:tcW w:w="2278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«Выпускник получит возможность для формирования»</w:t>
            </w:r>
          </w:p>
        </w:tc>
      </w:tr>
      <w:tr w:rsidR="00C96776" w:rsidRPr="00C96776" w:rsidTr="00B676C5">
        <w:tc>
          <w:tcPr>
            <w:tcW w:w="2722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включаться в творческую деятельность 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выбор вида деятельности в зависимости от цели.</w:t>
            </w:r>
          </w:p>
        </w:tc>
        <w:tc>
          <w:tcPr>
            <w:tcW w:w="2278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-осознанно и произвольно строить деятельность в разных жанрах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универсальные учебные действия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96776" w:rsidRPr="00C96776" w:rsidTr="00B676C5">
        <w:tc>
          <w:tcPr>
            <w:tcW w:w="2500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сформированы»:</w:t>
            </w:r>
          </w:p>
        </w:tc>
        <w:tc>
          <w:tcPr>
            <w:tcW w:w="2500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«Выпускник получит возможность для формирования»</w:t>
            </w:r>
          </w:p>
        </w:tc>
      </w:tr>
      <w:tr w:rsidR="00C96776" w:rsidRPr="00C96776" w:rsidTr="00B676C5">
        <w:tc>
          <w:tcPr>
            <w:tcW w:w="2500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2500" w:type="pct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-адекватно использовать свои знания для эффективного решения разнообразных коммуникативных задач.</w:t>
            </w:r>
          </w:p>
        </w:tc>
      </w:tr>
    </w:tbl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leader="dot" w:pos="565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Учебно-тематический план курса 1 класс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724"/>
        <w:gridCol w:w="939"/>
        <w:gridCol w:w="1034"/>
        <w:gridCol w:w="1371"/>
        <w:gridCol w:w="3020"/>
      </w:tblGrid>
      <w:tr w:rsidR="00C96776" w:rsidRPr="00C96776" w:rsidTr="00B676C5">
        <w:trPr>
          <w:trHeight w:val="604"/>
          <w:jc w:val="center"/>
        </w:trPr>
        <w:tc>
          <w:tcPr>
            <w:tcW w:w="492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4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242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(УУД)</w:t>
            </w:r>
          </w:p>
        </w:tc>
      </w:tr>
      <w:tr w:rsidR="00C96776" w:rsidRPr="00C96776" w:rsidTr="00B676C5">
        <w:trPr>
          <w:trHeight w:val="514"/>
          <w:jc w:val="center"/>
        </w:trPr>
        <w:tc>
          <w:tcPr>
            <w:tcW w:w="49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Ауди-торных</w:t>
            </w:r>
            <w:proofErr w:type="gramEnd"/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Неауди</w:t>
            </w:r>
            <w:proofErr w:type="spellEnd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торных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Разведка осенних примет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-формулирование познавательной цели;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выражать свои мысли; 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управление действиями </w:t>
            </w: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партнёра;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-постановка вопросов;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разрешение конфликтов.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-соблюдать некоторые правила вежливого общения в урочной и внеурочной деятельности;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-реализовывать простое высказывание на заданную тему;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-учиться договариваться о распределении ролей, работы в совместной деятельности;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учиться отличать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выполненное задание от неверного,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простые выводы и обобщения в результате совместной работы класса.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C96776" w:rsidRPr="00C96776" w:rsidRDefault="00C96776" w:rsidP="00C96776">
            <w:pPr>
              <w:tabs>
                <w:tab w:val="left" w:pos="19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нравственно-этическое оценивание;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объяснять некоторые правила вежливого, уместного поведения людей при общении. 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Логические: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синтез;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сравнение;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-установление причинно-следственных связей;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построение логической цепи рассуждений. 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пешеходы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класса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trHeight w:val="242"/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здоровье сберегу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первоклассники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царицы Математики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Именная книга класса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морозных узоров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безделок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красивое слово – мама!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эстафета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Цветы для мамы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Лукошко добрых дел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Проделки нечистой силы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Лыжный забег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Блокадный Ленинград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кормушек.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«Говорящие буквы» («Прощай, азбука!»)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Мистер школы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 школы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концерт 23+8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именины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птиц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Земли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мастеров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День Победы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9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свидания, 1 класс!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3486" w:type="dxa"/>
            <w:gridSpan w:val="2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4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776" w:rsidRPr="00C96776" w:rsidRDefault="00C96776" w:rsidP="00C96776">
      <w:pPr>
        <w:shd w:val="clear" w:color="auto" w:fill="FFFFFF"/>
        <w:tabs>
          <w:tab w:val="left" w:leader="dot" w:pos="565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9677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Учебно-тематический план курса 2 класс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2759"/>
        <w:gridCol w:w="972"/>
        <w:gridCol w:w="1034"/>
        <w:gridCol w:w="1313"/>
        <w:gridCol w:w="3014"/>
      </w:tblGrid>
      <w:tr w:rsidR="00C96776" w:rsidRPr="00C96776" w:rsidTr="00B676C5">
        <w:trPr>
          <w:trHeight w:val="604"/>
          <w:jc w:val="center"/>
        </w:trPr>
        <w:tc>
          <w:tcPr>
            <w:tcW w:w="487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кол-во </w:t>
            </w: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2426" w:type="dxa"/>
            <w:gridSpan w:val="2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  <w:tc>
          <w:tcPr>
            <w:tcW w:w="3235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(УУД)</w:t>
            </w:r>
          </w:p>
        </w:tc>
      </w:tr>
      <w:tr w:rsidR="00C96776" w:rsidRPr="00C96776" w:rsidTr="00B676C5">
        <w:trPr>
          <w:trHeight w:val="531"/>
          <w:jc w:val="center"/>
        </w:trPr>
        <w:tc>
          <w:tcPr>
            <w:tcW w:w="487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Ауди-торных</w:t>
            </w:r>
            <w:proofErr w:type="gramEnd"/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Неауди</w:t>
            </w:r>
            <w:proofErr w:type="spellEnd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-торных</w:t>
            </w:r>
            <w:proofErr w:type="gramEnd"/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Секреты общения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-формулирование познавательной цели;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выражать свои мысли; 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управление действиями партнёра;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-постановка вопросов;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разрешение конфликтов.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-соблюдать некоторые правила вежливого общения в урочной и внеурочной деятельности;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-реализовывать простое высказывание на заданную тему;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-учиться договариваться о распределении ролей, работы в совместной деятельности;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учиться отличать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выполненное задание от неверного,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простые выводы и обобщения в результате совместной работы класса.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C96776" w:rsidRPr="00C96776" w:rsidRDefault="00C96776" w:rsidP="00C96776">
            <w:pPr>
              <w:tabs>
                <w:tab w:val="left" w:pos="19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нравственно-этическое оценивание;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объяснять некоторые правила вежливого, уместного поведения людей при общении. 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Логические: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синтез;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сравнение;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-установление причинно-следственных связей;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построение логической цепи рассуждений. </w:t>
            </w:r>
          </w:p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Осень славим 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 к доброму здоровью 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в мир техники 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Именная книга класса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Почемучкина</w:t>
            </w:r>
            <w:proofErr w:type="spell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поляна 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каникулы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Игралк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смекалки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красивое слово – мама!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Тренируем память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Этикет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чтецов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карусель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trHeight w:val="133"/>
          <w:jc w:val="center"/>
        </w:trPr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Проделки нечистой силы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trHeight w:val="275"/>
          <w:jc w:val="center"/>
        </w:trPr>
        <w:tc>
          <w:tcPr>
            <w:tcW w:w="487" w:type="dxa"/>
            <w:tcBorders>
              <w:top w:val="nil"/>
            </w:tcBorders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41" w:type="dxa"/>
            <w:tcBorders>
              <w:top w:val="nil"/>
            </w:tcBorders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Лыжный забег</w:t>
            </w:r>
          </w:p>
        </w:tc>
        <w:tc>
          <w:tcPr>
            <w:tcW w:w="983" w:type="dxa"/>
            <w:tcBorders>
              <w:top w:val="nil"/>
            </w:tcBorders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</w:tcBorders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</w:tcBorders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Блокадный Ленинград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кормушек.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 улыбку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Мистер школы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 школы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концерт 23+8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именины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Словарик добрых слов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 улыбку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Земли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Победоносная весна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День Победы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 здоровья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8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41" w:type="dxa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свидания, 2 класс!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3528" w:type="dxa"/>
            <w:gridSpan w:val="2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3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776" w:rsidRPr="00C96776" w:rsidRDefault="00C96776" w:rsidP="00C96776">
      <w:pPr>
        <w:shd w:val="clear" w:color="auto" w:fill="FFFFFF"/>
        <w:tabs>
          <w:tab w:val="left" w:leader="dot" w:pos="565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Учебно-тематический план курса 3 класс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716"/>
        <w:gridCol w:w="980"/>
        <w:gridCol w:w="1036"/>
        <w:gridCol w:w="1319"/>
        <w:gridCol w:w="3032"/>
      </w:tblGrid>
      <w:tr w:rsidR="00C96776" w:rsidRPr="00C96776" w:rsidTr="00B676C5">
        <w:trPr>
          <w:trHeight w:val="604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2426" w:type="dxa"/>
            <w:gridSpan w:val="2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226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(УУД)</w:t>
            </w:r>
          </w:p>
        </w:tc>
      </w:tr>
      <w:tr w:rsidR="00C96776" w:rsidRPr="00C96776" w:rsidTr="00B676C5">
        <w:trPr>
          <w:trHeight w:val="527"/>
          <w:jc w:val="center"/>
        </w:trPr>
        <w:tc>
          <w:tcPr>
            <w:tcW w:w="497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Ауди-торных</w:t>
            </w:r>
            <w:proofErr w:type="gramEnd"/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Неауди</w:t>
            </w:r>
            <w:proofErr w:type="spellEnd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торных</w:t>
            </w: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хорошего настроения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-формулирование познавательной цели;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выражать свои мысли; 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управление действиями партнёра;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-постановка вопросов;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разрешение конфликтов.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-соблюдать некоторые правила вежливого общения в урочной и внеурочной деятельности;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-реализовывать простое высказывание на заданную тему;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-учиться договариваться о распределении ролей, работы в совместной деятельности;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учиться отличать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выполненное задание от неверного,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простые выводы и обобщения в результате совместной работы класса.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C96776" w:rsidRPr="00C96776" w:rsidRDefault="00C96776" w:rsidP="00C96776">
            <w:pPr>
              <w:tabs>
                <w:tab w:val="left" w:pos="19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нравственно-этическое оценивание;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объяснять некоторые правила вежливого, уместного поведения людей при общении. 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Логические: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синтез;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сравнение;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-установление причинно-</w:t>
            </w: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следственных связей;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построение логической цепи рассуждений. </w:t>
            </w:r>
          </w:p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класса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 славной великолепье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здоровье сберегу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едим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страницам любимых сказок 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Удивительное рядом 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Неразлучные друзь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взрослые и дети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моих увлечений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красивое слово – мама!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эстафета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Цветы для мамы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Мастерская Деда Мороза 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Проделки нечистой силы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и Рождество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Лыжный забег 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кормушек.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Блокадный Ленинград</w:t>
            </w: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Мистер школы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Мисс школы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концерт 23+8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дольше жили книжки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птиц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Скажи, мне кто…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мастеров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 Победе!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Лукошко добрых дел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31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свидания, 3 класс!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3528" w:type="dxa"/>
            <w:gridSpan w:val="2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776" w:rsidRPr="00C96776" w:rsidRDefault="00C96776" w:rsidP="00C96776">
      <w:pPr>
        <w:shd w:val="clear" w:color="auto" w:fill="FFFFFF"/>
        <w:tabs>
          <w:tab w:val="left" w:leader="dot" w:pos="565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96776" w:rsidRPr="00C96776" w:rsidRDefault="00C96776" w:rsidP="00C96776">
      <w:pPr>
        <w:shd w:val="clear" w:color="auto" w:fill="FFFFFF"/>
        <w:tabs>
          <w:tab w:val="left" w:leader="dot" w:pos="565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Учебно-тематический план курса 4 класс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752"/>
        <w:gridCol w:w="978"/>
        <w:gridCol w:w="1038"/>
        <w:gridCol w:w="1311"/>
        <w:gridCol w:w="3006"/>
      </w:tblGrid>
      <w:tr w:rsidR="00C96776" w:rsidRPr="00C96776" w:rsidTr="00B676C5">
        <w:trPr>
          <w:trHeight w:val="604"/>
          <w:jc w:val="center"/>
        </w:trPr>
        <w:tc>
          <w:tcPr>
            <w:tcW w:w="496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2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224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(УУД)</w:t>
            </w:r>
          </w:p>
        </w:tc>
      </w:tr>
      <w:tr w:rsidR="00C96776" w:rsidRPr="00C96776" w:rsidTr="00B676C5">
        <w:trPr>
          <w:trHeight w:val="836"/>
          <w:jc w:val="center"/>
        </w:trPr>
        <w:tc>
          <w:tcPr>
            <w:tcW w:w="496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Ауди-торных</w:t>
            </w:r>
            <w:proofErr w:type="gramEnd"/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Неауди</w:t>
            </w:r>
            <w:proofErr w:type="spellEnd"/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торных</w:t>
            </w: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дорогам безопасности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 w:val="restart"/>
            <w:shd w:val="clear" w:color="auto" w:fill="auto"/>
          </w:tcPr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-формулирование познавательной цели;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выражать свои мысли; 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управление действиями партнёра;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-постановка вопросов;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разрешение конфликтов.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-соблюдать некоторые правила вежливого общения в урочной и внеурочной деятельности;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-реализовывать простое высказывание на заданную тему;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-учиться договариваться о распределении ролей, работы в совместной деятельности;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учиться отличать 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выполненное задание от неверного,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делать простые выводы </w:t>
            </w: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обобщения в результате совместной работы класса.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C96776" w:rsidRPr="00C96776" w:rsidRDefault="00C96776" w:rsidP="00C96776">
            <w:pPr>
              <w:tabs>
                <w:tab w:val="left" w:pos="19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нравственно-этическое оценивание;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объяснять некоторые правила вежливого, уместного поведения людей при общении. 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Логические: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синтез;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сравнение;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-установление причинно-следственных связей;</w:t>
            </w:r>
          </w:p>
          <w:p w:rsidR="00C96776" w:rsidRPr="00C96776" w:rsidRDefault="00C96776" w:rsidP="00C967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построение логической цепи рассуждений. </w:t>
            </w:r>
          </w:p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 </w:t>
            </w: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Чистодвор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класса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здоровье сберегу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осени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Математические фокусы 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Именная книга класса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Каникулы с волшебниками 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Подарок любимой школе 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красивое слово – мама!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глубь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веков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успешной учебы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Лукошко добрых дел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Проделки нечистой силы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Лыжный забег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Блокадный Ленинград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кормушек.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Воинской Славы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Солдатами спасенная весна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Мистер школы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 школы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Отчетный концерт 23+8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профессий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птиц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– дети галактики 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Земли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класс в лицах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День Победы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занимательных уроков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496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3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начальной школой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3528" w:type="dxa"/>
            <w:gridSpan w:val="2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776" w:rsidRPr="00C96776" w:rsidRDefault="00C96776" w:rsidP="00C96776">
      <w:pPr>
        <w:shd w:val="clear" w:color="auto" w:fill="FFFFFF"/>
        <w:tabs>
          <w:tab w:val="left" w:leader="dot" w:pos="565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96776" w:rsidRPr="00C96776" w:rsidRDefault="00C96776" w:rsidP="00C9677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 w:type="page"/>
      </w:r>
    </w:p>
    <w:p w:rsidR="00C96776" w:rsidRPr="00C96776" w:rsidRDefault="00C96776" w:rsidP="00C96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Содержание программы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4 года обучения(1 – 4 класс). Для организации внеурочной деятельности с классом используется идея создания семейного клуба «Волшебники»</w:t>
      </w:r>
      <w:r w:rsidRPr="00C9677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Программа  включает в себя 8 тематических блоков-модулей и 4 уровня их реализации.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proofErr w:type="gramStart"/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1 класс (1-ый уровень)- «Учимся видеть прекрасное!»,- предполагает умение вести наблюдение за многообразием окружающего мира, эмоционально откликаться на прекрасное в природе и творениях человека. </w:t>
      </w:r>
      <w:proofErr w:type="gramEnd"/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2 класс (2-ой уровень)- «Мы открываем чудеса!»,- призван учить познавать «тайны» предметов, явлений, событий в природе и обществе.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класс (3-ий уровень)- «Мы учимся волшебству!»,- направлен на обучение практическим личностно и общественно значимым действиям.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 (4-ый уровень)- «Мы умеем творить добро!»- обучает учащихся  выполнению  самостоятельных проектов, полезных для себя,  для других людей, для природы.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реализация программы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условием успешности программы является принцип сотрудничества, сотворчества, тесного взаимодействия педагога, воспитанников и их родителей через совместное планирование, создание банка интересных дел по осуществлению проектной деятельности. </w:t>
      </w:r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родительских собраниях предполагает консультации по развитию у учащихся умений (анализа, синтеза, рефлексии, выработке внутреннего плана действий), необходимых для  поэтапного выполнения проектов, мастер- классы по планированию и выполнению различных по типологии проектов. </w:t>
      </w:r>
      <w:proofErr w:type="gramEnd"/>
    </w:p>
    <w:p w:rsidR="00C96776" w:rsidRPr="00C96776" w:rsidRDefault="00C96776" w:rsidP="00C96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программой развития школы и учетом интересов детей и родителей возможна корректировка учебн</w:t>
      </w:r>
      <w:proofErr w:type="gramStart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раздела программы. </w:t>
      </w:r>
    </w:p>
    <w:p w:rsidR="00C96776" w:rsidRPr="00C96776" w:rsidRDefault="00C96776" w:rsidP="00C96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leader="dot" w:pos="565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Тематическое планирование  1 класс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896"/>
        <w:gridCol w:w="1444"/>
        <w:gridCol w:w="3587"/>
      </w:tblGrid>
      <w:tr w:rsidR="00C96776" w:rsidRPr="00C96776" w:rsidTr="00B676C5">
        <w:trPr>
          <w:trHeight w:val="604"/>
          <w:jc w:val="center"/>
        </w:trPr>
        <w:tc>
          <w:tcPr>
            <w:tcW w:w="336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874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C96776" w:rsidRPr="00C96776" w:rsidTr="00B676C5">
        <w:trPr>
          <w:trHeight w:val="276"/>
          <w:jc w:val="center"/>
        </w:trPr>
        <w:tc>
          <w:tcPr>
            <w:tcW w:w="336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74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Разведка осенних примет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экскурсия.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пешеходы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класса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здоровье сберегу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первоклассники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царицы Математики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КВН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Именная книга класса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trHeight w:val="505"/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морозных узоров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Поделки из безделок 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красивое слово – мама!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эстафета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67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Цветы для мамы</w:t>
            </w:r>
          </w:p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праздник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Лукошко добрых дел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Проделки нечистой силы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Лыжный забег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Блокадный Ленинград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кормушек.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Выставка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«Говорящие буквы» («Прощай, азбука!»)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Мистер школы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 школы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концерт 23+8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именины</w:t>
            </w:r>
          </w:p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Всемирный день птиц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Всемирный день здоровья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Эстафета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Земли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мастеров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День Победы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Митинг </w:t>
            </w:r>
          </w:p>
        </w:tc>
      </w:tr>
      <w:tr w:rsidR="00C96776" w:rsidRPr="00C96776" w:rsidTr="00B676C5">
        <w:trPr>
          <w:jc w:val="center"/>
        </w:trPr>
        <w:tc>
          <w:tcPr>
            <w:tcW w:w="336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3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свидания, 1 класс!</w:t>
            </w:r>
          </w:p>
        </w:tc>
        <w:tc>
          <w:tcPr>
            <w:tcW w:w="754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</w:tbl>
    <w:p w:rsidR="00C96776" w:rsidRPr="00C96776" w:rsidRDefault="00C96776" w:rsidP="00C96776">
      <w:pPr>
        <w:shd w:val="clear" w:color="auto" w:fill="FFFFFF"/>
        <w:tabs>
          <w:tab w:val="left" w:leader="dot" w:pos="565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Тематическое планирование  2 класс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000"/>
        <w:gridCol w:w="1444"/>
        <w:gridCol w:w="3477"/>
      </w:tblGrid>
      <w:tr w:rsidR="00C96776" w:rsidRPr="00C96776" w:rsidTr="00B676C5">
        <w:trPr>
          <w:trHeight w:val="604"/>
          <w:jc w:val="center"/>
        </w:trPr>
        <w:tc>
          <w:tcPr>
            <w:tcW w:w="267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2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845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C96776" w:rsidRPr="00C96776" w:rsidTr="00B676C5">
        <w:trPr>
          <w:trHeight w:val="276"/>
          <w:jc w:val="center"/>
        </w:trPr>
        <w:tc>
          <w:tcPr>
            <w:tcW w:w="267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122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Азбука пешехода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экскурсия.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Секреты общения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Осень славим 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 к доброму здоровью 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в мир техники 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Именная книга класса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Почемучкина</w:t>
            </w:r>
            <w:proofErr w:type="spell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поляна 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каникулы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Игралк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смекалки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красивое слово – мама!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Тренируем память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Этикет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чтецов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карусель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Проделки нечистой силы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Лыжный забег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Блокадный Ленинград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кормушек.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Выставка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 улыбку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Мистер школы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 школы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концерт 23+8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именины</w:t>
            </w:r>
          </w:p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Словарик добрых слов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 улыбку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Земли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Победоносная весна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День Победы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Митинг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 здоровья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Эстафета </w:t>
            </w:r>
          </w:p>
        </w:tc>
      </w:tr>
      <w:tr w:rsidR="00C96776" w:rsidRPr="00C96776" w:rsidTr="00B676C5">
        <w:trPr>
          <w:jc w:val="center"/>
        </w:trPr>
        <w:tc>
          <w:tcPr>
            <w:tcW w:w="267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2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tabs>
                <w:tab w:val="left" w:leader="dot" w:pos="554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свидания, 2 класс!</w:t>
            </w:r>
          </w:p>
        </w:tc>
        <w:tc>
          <w:tcPr>
            <w:tcW w:w="766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</w:tbl>
    <w:p w:rsidR="00C96776" w:rsidRPr="00C96776" w:rsidRDefault="00C96776" w:rsidP="00C96776">
      <w:pPr>
        <w:shd w:val="clear" w:color="auto" w:fill="FFFFFF"/>
        <w:tabs>
          <w:tab w:val="left" w:leader="dot" w:pos="565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Тематическое планирование  3 класс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92"/>
        <w:gridCol w:w="1476"/>
        <w:gridCol w:w="3650"/>
      </w:tblGrid>
      <w:tr w:rsidR="00C96776" w:rsidRPr="00C96776" w:rsidTr="00B676C5">
        <w:trPr>
          <w:trHeight w:val="604"/>
          <w:jc w:val="center"/>
        </w:trPr>
        <w:tc>
          <w:tcPr>
            <w:tcW w:w="289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3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907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C96776" w:rsidRPr="00C96776" w:rsidTr="00B676C5">
        <w:trPr>
          <w:trHeight w:val="414"/>
          <w:jc w:val="center"/>
        </w:trPr>
        <w:tc>
          <w:tcPr>
            <w:tcW w:w="289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033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хорошего настроения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класса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 славной великолепье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здоровье сберегу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едим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страницам любимых сказок 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КВН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Удивительное рядом 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Неразлучные друзь</w:t>
            </w: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взрослые и дети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Эстафета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моих увлечений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красивое слово – мама!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эстафета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Цветы для мамы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праздник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Мастерская Деда Мороза 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Проделки нечистой силы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и Рождество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Лыжный забег 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Соревнования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кормушек.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Выставка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Блокадный Ленинград</w:t>
            </w: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Мистер школы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Мисс школы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концерт 23+8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дольше жили книжки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птиц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Эстафета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Скажи, мне кто…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мастеров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 Победе!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Митинг 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Лукошко добрых дел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</w:tr>
      <w:tr w:rsidR="00C96776" w:rsidRPr="00C96776" w:rsidTr="00B676C5">
        <w:trPr>
          <w:jc w:val="center"/>
        </w:trPr>
        <w:tc>
          <w:tcPr>
            <w:tcW w:w="289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33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свидания, 3 класс!</w:t>
            </w:r>
          </w:p>
        </w:tc>
        <w:tc>
          <w:tcPr>
            <w:tcW w:w="77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</w:tbl>
    <w:p w:rsidR="00C96776" w:rsidRPr="00C96776" w:rsidRDefault="00C96776" w:rsidP="00C96776">
      <w:pPr>
        <w:shd w:val="clear" w:color="auto" w:fill="FFFFFF"/>
        <w:tabs>
          <w:tab w:val="left" w:leader="dot" w:pos="565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C96776" w:rsidRPr="00C96776" w:rsidRDefault="00C96776" w:rsidP="00C96776">
      <w:pP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br w:type="page"/>
      </w:r>
    </w:p>
    <w:p w:rsidR="00C96776" w:rsidRPr="00C96776" w:rsidRDefault="00C96776" w:rsidP="00C96776">
      <w:pPr>
        <w:shd w:val="clear" w:color="auto" w:fill="FFFFFF"/>
        <w:tabs>
          <w:tab w:val="left" w:leader="dot" w:pos="565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lastRenderedPageBreak/>
        <w:t>Тематическое планирование  4 класс</w:t>
      </w: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596"/>
        <w:gridCol w:w="1470"/>
        <w:gridCol w:w="3019"/>
      </w:tblGrid>
      <w:tr w:rsidR="00C96776" w:rsidRPr="00C96776" w:rsidTr="00B676C5">
        <w:trPr>
          <w:trHeight w:val="604"/>
          <w:jc w:val="center"/>
        </w:trPr>
        <w:tc>
          <w:tcPr>
            <w:tcW w:w="254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1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768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577" w:type="pct"/>
            <w:vMerge w:val="restar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C96776" w:rsidRPr="00C96776" w:rsidTr="00B676C5">
        <w:trPr>
          <w:trHeight w:val="836"/>
          <w:jc w:val="center"/>
        </w:trPr>
        <w:tc>
          <w:tcPr>
            <w:tcW w:w="254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401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77" w:type="pct"/>
            <w:vMerge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дорогам безопасности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 </w:t>
            </w: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Чистодвор</w:t>
            </w:r>
            <w:proofErr w:type="spellEnd"/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класса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здоровье сберегу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осени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Математические фокусы 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КВН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Именная книга класса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trHeight w:val="277"/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Каникулы с волшебниками 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Подарок любимой школе 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красивое слово – мама!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глубь</w:t>
            </w:r>
            <w:proofErr w:type="gramEnd"/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веков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успешной учебы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Лукошко добрых дел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Проделки нечистой силы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Лыжный забег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Блокадный Ленинград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кормушек.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Выставка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Воинской Славы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Солдатами спасенная весна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Мистер школы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trHeight w:val="287"/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 школы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Отчетный концерт 23+8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профессий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птиц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– дети галактики 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Эстафета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Земли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класс в лицах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День Победы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Митинг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занимательных уроков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96776" w:rsidRPr="00C96776" w:rsidTr="00B676C5">
        <w:trPr>
          <w:jc w:val="center"/>
        </w:trPr>
        <w:tc>
          <w:tcPr>
            <w:tcW w:w="254" w:type="pct"/>
            <w:shd w:val="clear" w:color="auto" w:fill="auto"/>
          </w:tcPr>
          <w:p w:rsidR="00C96776" w:rsidRPr="00C96776" w:rsidRDefault="00C96776" w:rsidP="00C96776">
            <w:pPr>
              <w:tabs>
                <w:tab w:val="left" w:leader="dot" w:pos="56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1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начальной школой</w:t>
            </w:r>
          </w:p>
        </w:tc>
        <w:tc>
          <w:tcPr>
            <w:tcW w:w="768" w:type="pct"/>
            <w:shd w:val="clear" w:color="auto" w:fill="auto"/>
          </w:tcPr>
          <w:p w:rsidR="00C96776" w:rsidRPr="00C96776" w:rsidRDefault="00C96776" w:rsidP="00C9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C96776" w:rsidRPr="00C96776" w:rsidRDefault="00C96776" w:rsidP="00C96776">
            <w:pPr>
              <w:shd w:val="clear" w:color="auto" w:fill="FFFFFF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</w:p>
        </w:tc>
      </w:tr>
    </w:tbl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                     </w:t>
      </w: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Условия реализации программы курса</w:t>
      </w:r>
    </w:p>
    <w:p w:rsidR="00C96776" w:rsidRPr="00C96776" w:rsidRDefault="00C96776" w:rsidP="00C96776">
      <w:pPr>
        <w:shd w:val="clear" w:color="auto" w:fill="FFFFFF"/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Литература для учителя:</w:t>
      </w:r>
    </w:p>
    <w:p w:rsidR="00C96776" w:rsidRPr="00C96776" w:rsidRDefault="00F30853" w:rsidP="00C96776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C96776" w:rsidRPr="00C96776">
          <w:rPr>
            <w:rFonts w:ascii="Times New Roman" w:eastAsia="Calibri" w:hAnsi="Times New Roman" w:cs="Times New Roman"/>
            <w:sz w:val="24"/>
            <w:szCs w:val="24"/>
          </w:rPr>
          <w:t>Примерная основная образовательная программа образовательного учреждения</w:t>
        </w:r>
      </w:hyperlink>
      <w:r w:rsidR="00C96776" w:rsidRPr="00C96776">
        <w:rPr>
          <w:rFonts w:ascii="Times New Roman" w:eastAsia="Calibri" w:hAnsi="Times New Roman" w:cs="Times New Roman"/>
          <w:sz w:val="24"/>
          <w:szCs w:val="24"/>
        </w:rPr>
        <w:t>./ Е.С. Савинов.- М.: Просвещение,2010.</w:t>
      </w:r>
    </w:p>
    <w:p w:rsidR="00C96776" w:rsidRPr="00C96776" w:rsidRDefault="00F30853" w:rsidP="00C96776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C96776" w:rsidRPr="00C96776">
          <w:rPr>
            <w:rFonts w:ascii="Times New Roman" w:eastAsia="Calibri" w:hAnsi="Times New Roman" w:cs="Times New Roman"/>
            <w:sz w:val="24"/>
            <w:szCs w:val="24"/>
          </w:rPr>
          <w:t>Как проектировать универсальные учебные действия в начальной школе. От действия к мысли.</w:t>
        </w:r>
      </w:hyperlink>
      <w:r w:rsidR="00C96776" w:rsidRPr="00C96776">
        <w:rPr>
          <w:rFonts w:ascii="Times New Roman" w:eastAsia="Calibri" w:hAnsi="Times New Roman" w:cs="Times New Roman"/>
          <w:sz w:val="24"/>
          <w:szCs w:val="24"/>
        </w:rPr>
        <w:t xml:space="preserve">/А.Г. </w:t>
      </w:r>
      <w:proofErr w:type="spellStart"/>
      <w:r w:rsidR="00C96776" w:rsidRPr="00C96776">
        <w:rPr>
          <w:rFonts w:ascii="Times New Roman" w:eastAsia="Calibri" w:hAnsi="Times New Roman" w:cs="Times New Roman"/>
          <w:sz w:val="24"/>
          <w:szCs w:val="24"/>
        </w:rPr>
        <w:t>Асмолов</w:t>
      </w:r>
      <w:proofErr w:type="spellEnd"/>
      <w:r w:rsidR="00C96776" w:rsidRPr="00C96776">
        <w:rPr>
          <w:rFonts w:ascii="Times New Roman" w:eastAsia="Calibri" w:hAnsi="Times New Roman" w:cs="Times New Roman"/>
          <w:sz w:val="24"/>
          <w:szCs w:val="24"/>
        </w:rPr>
        <w:t xml:space="preserve"> и др.-М.: Просвещение,2010.</w:t>
      </w:r>
    </w:p>
    <w:p w:rsidR="00C96776" w:rsidRPr="00C96776" w:rsidRDefault="00F30853" w:rsidP="00C96776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C96776" w:rsidRPr="00C96776">
          <w:rPr>
            <w:rFonts w:ascii="Times New Roman" w:eastAsia="Calibri" w:hAnsi="Times New Roman" w:cs="Times New Roman"/>
            <w:sz w:val="24"/>
            <w:szCs w:val="24"/>
          </w:rPr>
          <w:t>Планируемые результаты начального общего образования</w:t>
        </w:r>
      </w:hyperlink>
      <w:r w:rsidR="00C96776" w:rsidRPr="00C96776">
        <w:rPr>
          <w:rFonts w:ascii="Times New Roman" w:eastAsia="Calibri" w:hAnsi="Times New Roman" w:cs="Times New Roman"/>
          <w:sz w:val="24"/>
          <w:szCs w:val="24"/>
        </w:rPr>
        <w:t xml:space="preserve">./ </w:t>
      </w:r>
      <w:proofErr w:type="spellStart"/>
      <w:r w:rsidR="00C96776" w:rsidRPr="00C96776">
        <w:rPr>
          <w:rFonts w:ascii="Times New Roman" w:eastAsia="Calibri" w:hAnsi="Times New Roman" w:cs="Times New Roman"/>
          <w:sz w:val="24"/>
          <w:szCs w:val="24"/>
        </w:rPr>
        <w:t>Л.Л.Алексеева</w:t>
      </w:r>
      <w:proofErr w:type="spellEnd"/>
      <w:r w:rsidR="00C96776" w:rsidRPr="00C96776">
        <w:rPr>
          <w:rFonts w:ascii="Times New Roman" w:eastAsia="Calibri" w:hAnsi="Times New Roman" w:cs="Times New Roman"/>
          <w:sz w:val="24"/>
          <w:szCs w:val="24"/>
        </w:rPr>
        <w:t xml:space="preserve"> и др.-М.: Просвещение,2010.</w:t>
      </w:r>
    </w:p>
    <w:p w:rsidR="00C96776" w:rsidRPr="00C96776" w:rsidRDefault="00F30853" w:rsidP="00C96776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C96776" w:rsidRPr="00C96776">
          <w:rPr>
            <w:rFonts w:ascii="Times New Roman" w:eastAsia="Calibri" w:hAnsi="Times New Roman" w:cs="Times New Roman"/>
            <w:sz w:val="24"/>
            <w:szCs w:val="24"/>
          </w:rPr>
          <w:t>Оценка достижения планируемых результатов в начальной школе</w:t>
        </w:r>
      </w:hyperlink>
      <w:r w:rsidR="00C96776" w:rsidRPr="00C96776">
        <w:rPr>
          <w:rFonts w:ascii="Times New Roman" w:eastAsia="Calibri" w:hAnsi="Times New Roman" w:cs="Times New Roman"/>
          <w:sz w:val="24"/>
          <w:szCs w:val="24"/>
        </w:rPr>
        <w:t>./</w:t>
      </w:r>
      <w:proofErr w:type="spellStart"/>
      <w:r w:rsidR="00C96776" w:rsidRPr="00C96776">
        <w:rPr>
          <w:rFonts w:ascii="Times New Roman" w:eastAsia="Calibri" w:hAnsi="Times New Roman" w:cs="Times New Roman"/>
          <w:sz w:val="24"/>
          <w:szCs w:val="24"/>
        </w:rPr>
        <w:t>М.Ю.Демидова</w:t>
      </w:r>
      <w:proofErr w:type="spellEnd"/>
      <w:r w:rsidR="00C96776" w:rsidRPr="00C96776">
        <w:rPr>
          <w:rFonts w:ascii="Times New Roman" w:eastAsia="Calibri" w:hAnsi="Times New Roman" w:cs="Times New Roman"/>
          <w:sz w:val="24"/>
          <w:szCs w:val="24"/>
        </w:rPr>
        <w:t xml:space="preserve"> и др.-М.: Просвещение,2010.</w:t>
      </w:r>
    </w:p>
    <w:p w:rsidR="00C96776" w:rsidRPr="00C96776" w:rsidRDefault="00F30853" w:rsidP="00C96776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C96776" w:rsidRPr="00C96776">
          <w:rPr>
            <w:rFonts w:ascii="Times New Roman" w:eastAsia="Calibri" w:hAnsi="Times New Roman" w:cs="Times New Roman"/>
            <w:sz w:val="24"/>
            <w:szCs w:val="24"/>
          </w:rPr>
          <w:t>Примерные программы внеурочной деятельности</w:t>
        </w:r>
      </w:hyperlink>
      <w:r w:rsidR="00C96776" w:rsidRPr="00C96776">
        <w:rPr>
          <w:rFonts w:ascii="Times New Roman" w:eastAsia="Calibri" w:hAnsi="Times New Roman" w:cs="Times New Roman"/>
          <w:sz w:val="24"/>
          <w:szCs w:val="24"/>
        </w:rPr>
        <w:t xml:space="preserve">./ </w:t>
      </w:r>
      <w:proofErr w:type="spellStart"/>
      <w:r w:rsidR="00C96776" w:rsidRPr="00C96776">
        <w:rPr>
          <w:rFonts w:ascii="Times New Roman" w:eastAsia="Calibri" w:hAnsi="Times New Roman" w:cs="Times New Roman"/>
          <w:sz w:val="24"/>
          <w:szCs w:val="24"/>
        </w:rPr>
        <w:t>Д.В.Григорьев</w:t>
      </w:r>
      <w:proofErr w:type="spellEnd"/>
      <w:r w:rsidR="00C96776" w:rsidRPr="00C96776">
        <w:rPr>
          <w:rFonts w:ascii="Times New Roman" w:eastAsia="Calibri" w:hAnsi="Times New Roman" w:cs="Times New Roman"/>
          <w:sz w:val="24"/>
          <w:szCs w:val="24"/>
        </w:rPr>
        <w:t xml:space="preserve"> и др.-М.: Просвещение,2010.</w:t>
      </w:r>
    </w:p>
    <w:p w:rsidR="00C96776" w:rsidRPr="00C96776" w:rsidRDefault="00C96776" w:rsidP="00C96776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776">
        <w:rPr>
          <w:rFonts w:ascii="Times New Roman" w:eastAsia="Calibri" w:hAnsi="Times New Roman" w:cs="Times New Roman"/>
          <w:sz w:val="24"/>
          <w:szCs w:val="24"/>
        </w:rPr>
        <w:t>Афонькин</w:t>
      </w:r>
      <w:proofErr w:type="spellEnd"/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 С. Когда, зачем и почему.- Санкт-Петербург: Лань, 1996 </w:t>
      </w:r>
    </w:p>
    <w:p w:rsidR="00C96776" w:rsidRPr="00C96776" w:rsidRDefault="00C96776" w:rsidP="00C96776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Внеклассные мероприятия (мозаика </w:t>
      </w:r>
      <w:proofErr w:type="spellStart"/>
      <w:r w:rsidRPr="00C96776">
        <w:rPr>
          <w:rFonts w:ascii="Times New Roman" w:eastAsia="Calibri" w:hAnsi="Times New Roman" w:cs="Times New Roman"/>
          <w:sz w:val="24"/>
          <w:szCs w:val="24"/>
        </w:rPr>
        <w:t>детскогог</w:t>
      </w:r>
      <w:proofErr w:type="spellEnd"/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 отдыха)</w:t>
      </w:r>
      <w:proofErr w:type="gramStart"/>
      <w:r w:rsidRPr="00C96776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М.:ВАКО, 2008 </w:t>
      </w:r>
    </w:p>
    <w:p w:rsidR="00C96776" w:rsidRPr="00C96776" w:rsidRDefault="00C96776" w:rsidP="00C96776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776">
        <w:rPr>
          <w:rFonts w:ascii="Times New Roman" w:eastAsia="Calibri" w:hAnsi="Times New Roman" w:cs="Times New Roman"/>
          <w:sz w:val="24"/>
          <w:szCs w:val="24"/>
        </w:rPr>
        <w:t>Господникова</w:t>
      </w:r>
      <w:proofErr w:type="spellEnd"/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 М.К. Проектная деятельность в начальной школе.- Волгоград: Учитель, 2009 </w:t>
      </w:r>
    </w:p>
    <w:p w:rsidR="00C96776" w:rsidRPr="00C96776" w:rsidRDefault="00C96776" w:rsidP="00C96776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Григорьев Д.В., Степанов П.В. Внеурочная деятельность школьников. </w:t>
      </w:r>
      <w:proofErr w:type="gramStart"/>
      <w:r w:rsidRPr="00C96776">
        <w:rPr>
          <w:rFonts w:ascii="Times New Roman" w:eastAsia="Calibri" w:hAnsi="Times New Roman" w:cs="Times New Roman"/>
          <w:sz w:val="24"/>
          <w:szCs w:val="24"/>
        </w:rPr>
        <w:t>-М</w:t>
      </w:r>
      <w:proofErr w:type="gramEnd"/>
      <w:r w:rsidRPr="00C96776">
        <w:rPr>
          <w:rFonts w:ascii="Times New Roman" w:eastAsia="Calibri" w:hAnsi="Times New Roman" w:cs="Times New Roman"/>
          <w:sz w:val="24"/>
          <w:szCs w:val="24"/>
        </w:rPr>
        <w:t>.: Просвещение,2010</w:t>
      </w:r>
    </w:p>
    <w:p w:rsidR="00C96776" w:rsidRPr="00C96776" w:rsidRDefault="00C96776" w:rsidP="00C96776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776">
        <w:rPr>
          <w:rFonts w:ascii="Times New Roman" w:eastAsia="Calibri" w:hAnsi="Times New Roman" w:cs="Times New Roman"/>
          <w:sz w:val="24"/>
          <w:szCs w:val="24"/>
        </w:rPr>
        <w:t>Домашкина</w:t>
      </w:r>
      <w:proofErr w:type="spellEnd"/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 Н.В. Подарите праздник.- Волгоград: Панорама, 2008 Примерные программы внеурочной деятельности</w:t>
      </w:r>
      <w:proofErr w:type="gramStart"/>
      <w:r w:rsidRPr="00C96776">
        <w:rPr>
          <w:rFonts w:ascii="Times New Roman" w:eastAsia="Calibri" w:hAnsi="Times New Roman" w:cs="Times New Roman"/>
          <w:sz w:val="24"/>
          <w:szCs w:val="24"/>
        </w:rPr>
        <w:t>/П</w:t>
      </w:r>
      <w:proofErr w:type="gramEnd"/>
      <w:r w:rsidRPr="00C96776">
        <w:rPr>
          <w:rFonts w:ascii="Times New Roman" w:eastAsia="Calibri" w:hAnsi="Times New Roman" w:cs="Times New Roman"/>
          <w:sz w:val="24"/>
          <w:szCs w:val="24"/>
        </w:rPr>
        <w:t>од редакцией А.В. Горского.- М.: Просвещение,2010</w:t>
      </w:r>
    </w:p>
    <w:p w:rsidR="00C96776" w:rsidRPr="00C96776" w:rsidRDefault="00C96776" w:rsidP="00C96776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76">
        <w:rPr>
          <w:rFonts w:ascii="Times New Roman" w:eastAsia="Calibri" w:hAnsi="Times New Roman" w:cs="Times New Roman"/>
          <w:sz w:val="24"/>
          <w:szCs w:val="24"/>
        </w:rPr>
        <w:t>Как проектировать универсальные учебные действия в начальной школе</w:t>
      </w:r>
      <w:proofErr w:type="gramStart"/>
      <w:r w:rsidRPr="00C96776">
        <w:rPr>
          <w:rFonts w:ascii="Times New Roman" w:eastAsia="Calibri" w:hAnsi="Times New Roman" w:cs="Times New Roman"/>
          <w:sz w:val="24"/>
          <w:szCs w:val="24"/>
        </w:rPr>
        <w:t>/П</w:t>
      </w:r>
      <w:proofErr w:type="gramEnd"/>
      <w:r w:rsidRPr="00C96776">
        <w:rPr>
          <w:rFonts w:ascii="Times New Roman" w:eastAsia="Calibri" w:hAnsi="Times New Roman" w:cs="Times New Roman"/>
          <w:sz w:val="24"/>
          <w:szCs w:val="24"/>
        </w:rPr>
        <w:t>од редакцией Асмолова.-М.:Просвещение,2005</w:t>
      </w:r>
    </w:p>
    <w:p w:rsidR="00C96776" w:rsidRPr="00C96776" w:rsidRDefault="00C96776" w:rsidP="00C96776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Крушельницкая О.И., Третьякова А.Н. Все вместе. Программа обучения младших </w:t>
      </w:r>
      <w:proofErr w:type="spellStart"/>
      <w:r w:rsidRPr="00C96776">
        <w:rPr>
          <w:rFonts w:ascii="Times New Roman" w:eastAsia="Calibri" w:hAnsi="Times New Roman" w:cs="Times New Roman"/>
          <w:sz w:val="24"/>
          <w:szCs w:val="24"/>
        </w:rPr>
        <w:t>школников</w:t>
      </w:r>
      <w:proofErr w:type="spellEnd"/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 взаимодействию и сотрудничеству. - М.: Творческий центр, 2004</w:t>
      </w:r>
    </w:p>
    <w:p w:rsidR="00C96776" w:rsidRPr="00C96776" w:rsidRDefault="00C96776" w:rsidP="00C96776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776">
        <w:rPr>
          <w:rFonts w:ascii="Times New Roman" w:eastAsia="Calibri" w:hAnsi="Times New Roman" w:cs="Times New Roman"/>
          <w:sz w:val="24"/>
          <w:szCs w:val="24"/>
        </w:rPr>
        <w:t>Курганский</w:t>
      </w:r>
      <w:proofErr w:type="gramEnd"/>
      <w:r w:rsidRPr="00C96776">
        <w:rPr>
          <w:rFonts w:ascii="Times New Roman" w:eastAsia="Calibri" w:hAnsi="Times New Roman" w:cs="Times New Roman"/>
          <w:sz w:val="24"/>
          <w:szCs w:val="24"/>
        </w:rPr>
        <w:t xml:space="preserve"> С.М. Путешествие на планету знаний.- М.:5 за знания, 2006</w:t>
      </w:r>
    </w:p>
    <w:p w:rsidR="00C96776" w:rsidRPr="00C96776" w:rsidRDefault="00C96776" w:rsidP="00C96776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76">
        <w:rPr>
          <w:rFonts w:ascii="Times New Roman" w:eastAsia="Calibri" w:hAnsi="Times New Roman" w:cs="Times New Roman"/>
          <w:sz w:val="24"/>
          <w:szCs w:val="24"/>
        </w:rPr>
        <w:t>Сорокоумова Е.А. Уроки общения в начальной школе.- М.: 2008</w:t>
      </w:r>
    </w:p>
    <w:p w:rsidR="00C96776" w:rsidRPr="00C96776" w:rsidRDefault="00C96776" w:rsidP="00C96776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76">
        <w:rPr>
          <w:rFonts w:ascii="Times New Roman" w:eastAsia="Calibri" w:hAnsi="Times New Roman" w:cs="Times New Roman"/>
          <w:sz w:val="24"/>
          <w:szCs w:val="24"/>
        </w:rPr>
        <w:t>Цветкова И.В. Экология для начальной школы.- Ярославль: Академия развития, 1997</w:t>
      </w:r>
    </w:p>
    <w:p w:rsidR="00C96776" w:rsidRPr="00C96776" w:rsidRDefault="00C96776" w:rsidP="00C9677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средства обучения: </w:t>
      </w:r>
    </w:p>
    <w:p w:rsidR="00C96776" w:rsidRPr="00C96776" w:rsidRDefault="00C96776" w:rsidP="00C96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классная доска с набором приспособлений для крепления таблиц, постеров   и картинок;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аудиоцентр/магнитофон; диапроектор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мультимедийный проектор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экспозиционный экран;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компьютер;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Экранно-звуковые пособия: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аудиозаписи в соответствии с программой обучения;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видеофильмы, соответствующие тематике программы факультатива;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слайды (диапозитивы), соответствующие тематике программы факультатива; </w:t>
      </w:r>
    </w:p>
    <w:p w:rsidR="00C96776" w:rsidRPr="00C96776" w:rsidRDefault="00C96776" w:rsidP="00C96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мультимедийные (цифровые) образовательные ресурсы, соответствующие тематике программы факультатива. </w:t>
      </w:r>
    </w:p>
    <w:p w:rsidR="00C96776" w:rsidRPr="00C96776" w:rsidRDefault="00C96776" w:rsidP="00C96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AA7" w:rsidRDefault="00892AA7"/>
    <w:sectPr w:rsidR="00892AA7" w:rsidSect="00B9279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0097"/>
    <w:multiLevelType w:val="hybridMultilevel"/>
    <w:tmpl w:val="6234DAAA"/>
    <w:lvl w:ilvl="0" w:tplc="0419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E5F3A"/>
    <w:multiLevelType w:val="hybridMultilevel"/>
    <w:tmpl w:val="ED1A821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1F620E7"/>
    <w:multiLevelType w:val="hybridMultilevel"/>
    <w:tmpl w:val="0EC8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A015B"/>
    <w:multiLevelType w:val="multilevel"/>
    <w:tmpl w:val="4ACC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313B69D6"/>
    <w:multiLevelType w:val="hybridMultilevel"/>
    <w:tmpl w:val="08AE38CA"/>
    <w:lvl w:ilvl="0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5">
    <w:nsid w:val="39F82BB2"/>
    <w:multiLevelType w:val="hybridMultilevel"/>
    <w:tmpl w:val="1608B2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CF77BA"/>
    <w:multiLevelType w:val="hybridMultilevel"/>
    <w:tmpl w:val="C60A24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A450A6A"/>
    <w:multiLevelType w:val="multilevel"/>
    <w:tmpl w:val="D7BE3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B8D0138"/>
    <w:multiLevelType w:val="hybridMultilevel"/>
    <w:tmpl w:val="BF50EA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1885BBF"/>
    <w:multiLevelType w:val="hybridMultilevel"/>
    <w:tmpl w:val="F4C6ECB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0">
    <w:nsid w:val="7A0738AF"/>
    <w:multiLevelType w:val="hybridMultilevel"/>
    <w:tmpl w:val="E1BC7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76"/>
    <w:rsid w:val="00892AA7"/>
    <w:rsid w:val="00C96776"/>
    <w:rsid w:val="00F3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96776"/>
  </w:style>
  <w:style w:type="paragraph" w:styleId="a3">
    <w:name w:val="List Paragraph"/>
    <w:basedOn w:val="a"/>
    <w:uiPriority w:val="34"/>
    <w:qFormat/>
    <w:rsid w:val="00C9677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C96776"/>
  </w:style>
  <w:style w:type="paragraph" w:customStyle="1" w:styleId="3">
    <w:name w:val="Заголовок 3+"/>
    <w:basedOn w:val="a"/>
    <w:rsid w:val="00C967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uiPriority w:val="1"/>
    <w:qFormat/>
    <w:rsid w:val="00C96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C96776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table" w:styleId="a6">
    <w:name w:val="Table Grid"/>
    <w:basedOn w:val="a1"/>
    <w:uiPriority w:val="59"/>
    <w:rsid w:val="00C96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67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967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96776"/>
  </w:style>
  <w:style w:type="paragraph" w:styleId="a3">
    <w:name w:val="List Paragraph"/>
    <w:basedOn w:val="a"/>
    <w:uiPriority w:val="34"/>
    <w:qFormat/>
    <w:rsid w:val="00C9677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C96776"/>
  </w:style>
  <w:style w:type="paragraph" w:customStyle="1" w:styleId="3">
    <w:name w:val="Заголовок 3+"/>
    <w:basedOn w:val="a"/>
    <w:rsid w:val="00C967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uiPriority w:val="1"/>
    <w:qFormat/>
    <w:rsid w:val="00C96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C96776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table" w:styleId="a6">
    <w:name w:val="Table Grid"/>
    <w:basedOn w:val="a1"/>
    <w:uiPriority w:val="59"/>
    <w:rsid w:val="00C96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67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967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276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tandart.edu.ru/catalog.aspx?CatalogId=27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tandart.edu.ru/catalog.aspx?CatalogId=27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andart.edu.ru/catalog.aspx?CatalogId=27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.ru/catalog.aspx?CatalogId=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4233</Words>
  <Characters>24130</Characters>
  <Application>Microsoft Office Word</Application>
  <DocSecurity>0</DocSecurity>
  <Lines>201</Lines>
  <Paragraphs>56</Paragraphs>
  <ScaleCrop>false</ScaleCrop>
  <Company/>
  <LinksUpToDate>false</LinksUpToDate>
  <CharactersWithSpaces>28307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2025-09-25T06:49:00Z</dcterms:created>
  <dcterms:modified xsi:type="dcterms:W3CDTF">2025-09-25T09:43:00Z</dcterms:modified>
</cp:coreProperties>
</file>