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Liberation Serif" w:hAnsi="Liberation Serif"/>
          <w:sz w:val="28"/>
          <w:szCs w:val="28"/>
        </w:rPr>
        <w:t xml:space="preserve">ИНФОРМАЦИЯ </w:t>
      </w:r>
    </w:p>
    <w:p>
      <w:pPr>
        <w:pStyle w:val="Normal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 планируемых мероприятиях в День правовой помощи детям (20.11.2025)</w:t>
      </w:r>
    </w:p>
    <w:p>
      <w:pPr>
        <w:pStyle w:val="Normal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rFonts w:ascii="Liberation Serif" w:hAnsi="Liberation Serif" w:cs="Times New Roman"/>
          <w:sz w:val="28"/>
          <w:szCs w:val="28"/>
          <w:vertAlign w:val="superscript"/>
        </w:rPr>
      </w:pPr>
      <w:r>
        <w:rPr>
          <w:rFonts w:cs="Times New Roman" w:ascii="Liberation Serif" w:hAnsi="Liberation Serif"/>
          <w:sz w:val="28"/>
          <w:szCs w:val="28"/>
          <w:vertAlign w:val="superscript"/>
        </w:rPr>
        <w:t>наименование организации</w:t>
      </w:r>
    </w:p>
    <w:p>
      <w:pPr>
        <w:pStyle w:val="Normal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tbl>
      <w:tblPr>
        <w:tblStyle w:val="a3"/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4837"/>
        <w:gridCol w:w="2911"/>
        <w:gridCol w:w="2912"/>
        <w:gridCol w:w="3345"/>
      </w:tblGrid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Место (адрес) и время проведения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Виды оказываемой правовой помощи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Участники мероприятия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Приём граждан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(по предварительной записи)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Аппарат Уполномоченного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по правам ребёнка в Свердловской области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 xml:space="preserve">18.11.2025 г. </w:t>
              <w:br/>
              <w:t>14.00 – 16.00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 xml:space="preserve">(г. Екатеринбург, </w:t>
              <w:br/>
              <w:t>ул. Малышева, 101)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консультирование, помощь в составлении юридических документов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Уполномоченный по правам ребёнка в Свердловской области Титова Т.А.,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сотрудники оперативно-правового отдела Аппарата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Приём граждан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Аппарат Уполномоченного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по правам ребёнка в Свердловской области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17.11.2025 г.-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 xml:space="preserve">20.11.2025 г. </w:t>
              <w:br/>
              <w:t>10.00 – 16.00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 xml:space="preserve">(г. Екатеринбург, </w:t>
              <w:br/>
              <w:t>ул. Малышева, 101)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консультирование, помощь в составлении юридических документов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сотрудники оперативно-правового отдела Аппарата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Профилактические мероприятия, приём граждан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ФКУ Кировградская ВК ГУФСИН России по Свердловской области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 xml:space="preserve">17.11.2025 г. </w:t>
              <w:br/>
              <w:t>14.00 – 16.00</w:t>
              <w:br/>
              <w:t>(г. Кировград, ул. Мира, д. 3)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консультирование,</w:t>
              <w:br/>
              <w:t>правовое просвещение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 xml:space="preserve">Уполномоченный по правам ребёнка в Свердловской области Титова Т.А., </w:t>
              <w:br/>
              <w:t>студенты и преподаватели УрГЮУ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Пресс-конференция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УРИЦ ИТАР ТАСС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17.11.2025 г.</w:t>
              <w:br/>
              <w:t>11.00-12.00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highlight w:val="yellow"/>
                <w:lang w:val="ru-RU" w:eastAsia="en-US" w:bidi="ar-SA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правовое просвещение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Уполномоченный по правам ребёнка в Свердловской области Титова Т.А.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и другие ведомства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«Горячая линия»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«Областная газета»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18.11.2025 г.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12.00-13.00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правовое просвещение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Уполномоченный по правам ребёнка в Свердловской области Титова Т.А.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и другие ведомства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Приём граждан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20.11.2025 г.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10.00 - 13.00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Региональная общественная приёмная «Единой России»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(г. Екатеринбург,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ул. Куйбышева, д. 44а)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консультирование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сотрудники оперативно-правового отдела Аппарата совместно с «Ассоциацией юристов России» и другими ведомствами</w:t>
            </w:r>
          </w:p>
        </w:tc>
      </w:tr>
      <w:tr>
        <w:trPr/>
        <w:tc>
          <w:tcPr>
            <w:tcW w:w="9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7.</w:t>
            </w:r>
          </w:p>
        </w:tc>
        <w:tc>
          <w:tcPr>
            <w:tcW w:w="4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Цикл информационных видео</w:t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социальная сеть «ВКонтакте»,</w:t>
              <w:br/>
              <w:t>интернет ресурсы</w:t>
            </w:r>
          </w:p>
        </w:tc>
        <w:tc>
          <w:tcPr>
            <w:tcW w:w="291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правовое просвещение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Уполномоченный по правам ребёнка в Свердловской области Титова Т.А.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eastAsia="Calibri" w:cs="Times New Roman" w:ascii="Liberation Serif" w:hAnsi="Liberation Serif"/>
                <w:kern w:val="0"/>
                <w:sz w:val="28"/>
                <w:szCs w:val="28"/>
                <w:lang w:val="ru-RU" w:eastAsia="en-US" w:bidi="ar-SA"/>
              </w:rPr>
              <w:t>совместно со Свердловским областным родительским комитетом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993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c54f2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c54f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80c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0D2D-8478-4909-8771-E3184443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2</Pages>
  <Words>243</Words>
  <Characters>1804</Characters>
  <CharactersWithSpaces>1994</CharactersWithSpaces>
  <Paragraphs>64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2025-11-01T03:43:00Z</dcterms:created>
  <dc:creator>Юркова Александра Сергеевна</dc:creator>
  <dc:description/>
  <dc:language>ru-RU</dc:language>
  <cp:lastModifiedBy>Секретарь</cp:lastModifiedBy>
  <cp:lastPrinted>2024-10-29T04:48:00Z</cp:lastPrinted>
  <dcterms:modified xsi:type="dcterms:W3CDTF">2025-11-01T03:43:00Z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