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390969"/>
            <wp:effectExtent l="0" t="0" r="3175" b="0"/>
            <wp:docPr id="2" name="Рисунок 2" descr="C:\Users\User\Desktop\тит ВД\Легоконструирование 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Легоконструирование 5-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keepNext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</w:p>
    <w:p w:rsidR="006C0CD0" w:rsidRPr="006C0CD0" w:rsidRDefault="006C0CD0" w:rsidP="006C0CD0">
      <w:pPr>
        <w:spacing w:after="0" w:line="30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Toc336019053"/>
      <w:r w:rsidRPr="006C0C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ХАРАКТЕРИСТИКИ ПРОГРАММЫ</w:t>
      </w: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CD0" w:rsidRPr="006C0CD0" w:rsidRDefault="006C0CD0" w:rsidP="006C0CD0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Пояснительная записка</w:t>
      </w:r>
      <w:bookmarkEnd w:id="1"/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Робототехника –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прикладная наука, занимающаяся разработкой автоматизированных технических систем и являющаяся важнейшей технической основой интенсификации производства.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никогда возрос спрос на инженерные кадры, которые способны проектировать, создавать, управлять и модернизировать высокотехнические и робототехнические устройства. Соответственно разработана образовательная схема развития личности в инженерно-техническом направлении. Забота о подготовке высококвалифицированных кадров начинается в период детства, когда у ребенка формируется и развивается интерес к технике, техническому творчеству.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 «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имеет </w:t>
      </w: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техническую направленность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ориентирована на формирование у  школьников навыков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конструирования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и </w:t>
      </w:r>
      <w:proofErr w:type="gramStart"/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программир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</w:t>
      </w:r>
      <w:proofErr w:type="gramEnd"/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действующи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модел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, а затем использ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ование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их для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выполнения задач, по сути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являющихся упражнениями из курсов естественных наук,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технологии, математики, развития речи.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Актуальность программы.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этап развития общества характеризуется ускоренными темпами освоения техники и технологий. Непрерывно требуются новые идеи для создания конкурентоспособной продукции, подготовки высококвалифицированных инженерных кадров. Творческие способности и профессиональное мастерство специалистов становится главной производительной силой общества, и, в целях преумножения достижений во всех областях науки и техники, необходимо планомерное и заблаговременное развитие у молодёжи творческих и технических способностей, а также повышение статуса инженерного образования в обществе.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образовании – это междисциплинарные занятия, интегрирующие в себе науку, технологию, инженерное дело, техническое творчество и основанные на активном обучении учащихся. Данное направление внеурочной деятельности способно положить начало формированию у учащихся средней школы целостного представления о мире техники, устройстве конструкций, механизмов и машин, их месте в окружающем мире. Реализация этого направления позволяет стимулировать интерес и любознательность, развивать способности к решению проблемных ситуаций, умение исследовать проблему, анализировать имеющиеся ресурсы, выдвигать идеи, планировать решения и реализовывать их. Кроме того, реализация данного направления помогает развитию коммуникативных навыков учащихся за счет активного взаимодействия детей в ходе групповой проектной деятельности.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то же время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объективные процессы информатизации российского общества формируют социальный заказ в сфере </w:t>
      </w:r>
      <w:proofErr w:type="gram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proofErr w:type="gram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общем (и в сфере дополнительного образования в частности) на увеличение внимания к информационной грамотности обучающихся. </w:t>
      </w:r>
      <w:proofErr w:type="gram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в структуру предлагаемой программы включены теоретический материал и практические задания, направленные на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начальной компьютерной грамотности и информационной культуры,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начальных навыков использования компьютерной техники и современных информационных технологий для решения учебных и практических задач.</w:t>
      </w:r>
      <w:proofErr w:type="gramEnd"/>
    </w:p>
    <w:p w:rsidR="006C0CD0" w:rsidRPr="006C0CD0" w:rsidRDefault="006C0CD0" w:rsidP="006C0CD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Педагогическая целесообразность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заключается в следующем.</w:t>
      </w:r>
    </w:p>
    <w:p w:rsidR="006C0CD0" w:rsidRPr="006C0CD0" w:rsidRDefault="006C0CD0" w:rsidP="006C0C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современных условиях технологическое образование становится необходимостью, поскольку настоящий этап развития общества характеризуется интенсивным внедрением во все сферы человеческой деятельности новых наукоемких технологий. Поэтому раннее привлечение детей к техническому творчеству в процессе конструирования движущихся моделей из деталей конструкторов </w:t>
      </w: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актуальным и полностью отвечает интересам детей этой возрастной группы, их способностям и возможностям, поскольку является с одной стороны игровой деятельностью, а с другой стороны – деятельностью учебной.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Отличительная особенность.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 «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является модульной программой. 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"Модуль" - это структурированная часть образовательной программы, в рамках которой изучается несколько дисциплин или разделов. Термин «модуль» часто употребляют в качестве синонима рабочей программы дисциплины, цикла дисциплин учебного плана, программы учебного курса.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 </w:t>
      </w:r>
      <w:r w:rsidRPr="006C0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модульной формы обучения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прежде всего, заключается в том, что ученик сам изучает дисциплину, а педагог управляет его учебно-познавательной деятельностью: организовывает учебный процесс, а также мотивирует, координирует и контролирует работу ученика.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модульной программы является организация и реализация учебного процесса, ориентированного на индивидуализм, повышение эффективности и качества подготовки учащихся, а также формирование универсально-профессиональных компетенций.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самостоятельно ее усвоить и достичь поставленных целей в процессе работы над модулем. Учебные модули должны быть структурированы таким образом, чтобы достичь поставленных педагогических целей и ясно, в полном объеме, преподнести информацию учащемуся. Оценка успеваемости происходит через накопительную систему оценки знаний.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состоит из одного модуля: «</w:t>
      </w:r>
      <w:r w:rsidRPr="006C0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EV3»,  предполагает возможность окончания обучения на любой ступени. Программное содержание  модуля опирается на формированные знания и умения, предполагает их расширение и углубление, а также вносит значительный элемент новизны.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первый  модуль обучения принимаются дети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учётом  возрастных особенностей обучающихся, а также уже имеющихся знаний и умений, полученных в общеобразовательном учебном процессе. </w:t>
      </w: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учебных часов  модуля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306"/>
        <w:gridCol w:w="3179"/>
        <w:gridCol w:w="1797"/>
        <w:gridCol w:w="1673"/>
        <w:gridCol w:w="1616"/>
      </w:tblGrid>
      <w:tr w:rsidR="006C0CD0" w:rsidRPr="006C0CD0" w:rsidTr="00F5669A">
        <w:trPr>
          <w:trHeight w:val="780"/>
        </w:trPr>
        <w:tc>
          <w:tcPr>
            <w:tcW w:w="682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Модуль</w:t>
            </w:r>
            <w:proofErr w:type="spellEnd"/>
          </w:p>
        </w:tc>
        <w:tc>
          <w:tcPr>
            <w:tcW w:w="1661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модуля</w:t>
            </w:r>
          </w:p>
        </w:tc>
        <w:tc>
          <w:tcPr>
            <w:tcW w:w="939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Продолжит.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,л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</w:t>
            </w:r>
            <w:proofErr w:type="spellEnd"/>
          </w:p>
        </w:tc>
        <w:tc>
          <w:tcPr>
            <w:tcW w:w="87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 в неделю</w:t>
            </w:r>
          </w:p>
        </w:tc>
        <w:tc>
          <w:tcPr>
            <w:tcW w:w="84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  в год</w:t>
            </w:r>
          </w:p>
        </w:tc>
      </w:tr>
      <w:tr w:rsidR="006C0CD0" w:rsidRPr="006C0CD0" w:rsidTr="00F5669A">
        <w:tc>
          <w:tcPr>
            <w:tcW w:w="682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1661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education EV3</w:t>
            </w:r>
          </w:p>
          <w:p w:rsidR="006C0CD0" w:rsidRPr="006C0CD0" w:rsidRDefault="006C0CD0" w:rsidP="006C0CD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9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7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4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</w:t>
            </w:r>
          </w:p>
        </w:tc>
      </w:tr>
      <w:tr w:rsidR="006C0CD0" w:rsidRPr="006C0CD0" w:rsidTr="00F5669A">
        <w:tc>
          <w:tcPr>
            <w:tcW w:w="682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661" w:type="pct"/>
          </w:tcPr>
          <w:p w:rsidR="006C0CD0" w:rsidRPr="006C0CD0" w:rsidRDefault="006C0CD0" w:rsidP="006C0C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939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87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0CD0" w:rsidRPr="006C0CD0" w:rsidTr="00F5669A">
        <w:tc>
          <w:tcPr>
            <w:tcW w:w="682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661" w:type="pct"/>
          </w:tcPr>
          <w:p w:rsidR="006C0CD0" w:rsidRPr="006C0CD0" w:rsidRDefault="006C0CD0" w:rsidP="006C0C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9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0CD0" w:rsidRPr="006C0CD0" w:rsidTr="00F5669A">
        <w:tc>
          <w:tcPr>
            <w:tcW w:w="682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661" w:type="pct"/>
          </w:tcPr>
          <w:p w:rsidR="006C0CD0" w:rsidRPr="006C0CD0" w:rsidRDefault="006C0CD0" w:rsidP="006C0C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9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87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0CD0" w:rsidRPr="006C0CD0" w:rsidTr="00F5669A">
        <w:tc>
          <w:tcPr>
            <w:tcW w:w="2343" w:type="pct"/>
            <w:gridSpan w:val="2"/>
          </w:tcPr>
          <w:p w:rsidR="006C0CD0" w:rsidRPr="006C0CD0" w:rsidRDefault="006C0CD0" w:rsidP="006C0CD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39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7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44" w:type="pct"/>
          </w:tcPr>
          <w:p w:rsidR="006C0CD0" w:rsidRPr="006C0CD0" w:rsidRDefault="006C0CD0" w:rsidP="006C0C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34</w:t>
            </w:r>
          </w:p>
        </w:tc>
      </w:tr>
    </w:tbl>
    <w:p w:rsidR="006C0CD0" w:rsidRPr="006C0CD0" w:rsidRDefault="006C0CD0" w:rsidP="006C0C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модуль является независимым курсом и может быть реализован отдельно. В то же время целесообразно начинать изучение «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простейшего конструктора, а продолжать любым из последующих курсов на усмотрение педагога и опираясь на учебные результаты воспитанников.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Обучающийся также может быть принят на любую ступень обучения, соответствующую его возрасту, при наличии соответствующих базовых знаний. Однако для формирования стабильных знаний, умений и навыков, достижения высокого образовательного результата рекомендуется начинать обучение с первого конструктора. Учебный план смоделирован так, чтобы изученный материал повторялся на последующих занятиях, отображался в каждой модели или проводилась аналогия работы механизмов, их сравнение. 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и особенности каждой ступени обучения, ее специфические цели и задачи, используемые педагогические технологии и методы, способы организации учебного времени, формы итоговых мероприятий описаны в соответствующих разделах программы. Тем не менее, программой определяются единые, сквозные методологические подходы в обучении основам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Легоконструирования</w:t>
      </w:r>
      <w:proofErr w:type="spellEnd"/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Адресат общеразвивающей программы.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 «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предназначена для детей средней школы, проявляющих интерес к устройству машин и механизмов и конструированию простейших технических и электронных самоделок.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Объем общеразвивающей программы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(общее количество учебных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часов, запланированных на весь период обучения, необходимых для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освоения программы): 34 часа.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Формы обучения и виды занятий: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беседы, обсуждения, игровые формы работы, практические занятия, метод проектов. Также программа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курса включает групповые и индивидуальные формы работы </w:t>
      </w:r>
      <w:proofErr w:type="gram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зависимости от темы занятия).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учитывает возрастные психологические особенности детей среднего школьного возраста, которые определяют выбор форм проведения занятий с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данном этапе ведущей для ребенка становится учебная деятельность.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возраст характеризуется тем, что происходит перестройка познавательных процессов ребенка: формируется произвольность внимания и памяти, мышление из наглядно-образного преобразуется в словесно-логическое и рассуждающее, формируется способность к созданию умственного плана действий.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психологическим новообразованиям данного возраста также относятся произвольность поведения и способность к рефлексии.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</w:t>
      </w:r>
      <w:r w:rsidRPr="006C0CD0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>игра в этом возрасте продолжает занимать второе по значимости место после учебной деятельности (как ведущей) и существенно влиять на развитие детей. Р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азвивающие игры </w:t>
      </w:r>
      <w:r w:rsidRPr="006C0CD0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>способствуют самоутверждению детей, развивают настойчивость, стремление к успеху и другие полезные мотивационные качества, которые могут им понадобиться в их будущей взрослой жизни. В таких играх совершенствуется мышление, действия по планированию, прогнозированию, взвешиванию шансов на успех, выбору альтернатив и т.д.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использование конструкторов </w:t>
      </w: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в дополнительном образовании детей среднего школьного возраста с включением игровых форм работы способствует развитию творческих способностей обучающихся,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воспитанию творчески активной и самостоятельной личности, формированию умения планировать деятельность, анализировать результаты своей работы, устанавливать причинно-следственные связи, формированию навыков общения и коллективного труда.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типу организации взаимодействия педагогов с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реализации программы используются личностно-ориентированные технологии, технологии сотрудничества.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предполагает использование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технологий. Специальных медицинских противопоказаний к занятиям робототехникой не существует, но при выборе данного объединения родителям и педагогам необходимо с особым вниманием отнестись к детям, страдающим офтальмологическими заболеваниями, относящимися к группе риска по зрению, так как на занятиях значительное время дети пользуются компьютером. Педагогами  проводится предварительная беседа с родителями, в которой акцентируется внимание на обозначенную проблему.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сберегающая деятельность реализуется:</w:t>
      </w:r>
    </w:p>
    <w:p w:rsidR="006C0CD0" w:rsidRPr="006C0CD0" w:rsidRDefault="006C0CD0" w:rsidP="006C0CD0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создание безопасных материально-технических условий;</w:t>
      </w:r>
    </w:p>
    <w:p w:rsidR="006C0CD0" w:rsidRPr="006C0CD0" w:rsidRDefault="006C0CD0" w:rsidP="006C0CD0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включением в занятие динамических пауз, периодической смены деятельности обучающихся;</w:t>
      </w:r>
    </w:p>
    <w:p w:rsidR="006C0CD0" w:rsidRPr="006C0CD0" w:rsidRDefault="006C0CD0" w:rsidP="006C0CD0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контролем педагога за соблюдением обучающимися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 работы за ПК;</w:t>
      </w:r>
      <w:proofErr w:type="gramEnd"/>
    </w:p>
    <w:p w:rsidR="006C0CD0" w:rsidRPr="006C0CD0" w:rsidRDefault="006C0CD0" w:rsidP="006C0CD0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создание благоприятного психологического климата в учебной группе в целом.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Срок освоения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 программы определяется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содержанием программы и составляет 1 год.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Режим занятий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длительность одного занятия – 1 академический час, периодичность занятий – 1 раз в неделю. Программа рассчитана на 1 год обучения, 34 часа (34 часа в год).</w:t>
      </w: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28"/>
          <w:lang w:eastAsia="ru-RU"/>
        </w:rPr>
        <w:t>Цель и задачи общеразвивающей программы.</w:t>
      </w:r>
    </w:p>
    <w:p w:rsidR="006C0CD0" w:rsidRPr="006C0CD0" w:rsidRDefault="006C0CD0" w:rsidP="006C0C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общеразвивающей</w:t>
      </w:r>
      <w:r w:rsidRPr="006C0CD0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C0C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создание условий для личностного развития обучающихся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конструирования с использованием конструкторов </w:t>
      </w: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программирования в визуальной среде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формирование раннего профессионального самоопределения обучающихся</w:t>
      </w: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.</w:t>
      </w: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 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общеразвивающей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C0CD0" w:rsidRPr="006C0CD0" w:rsidRDefault="006C0CD0" w:rsidP="006C0CD0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Образовательные: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общих представлений о применении средств робототехники в современном мире;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базовой системой понятий информатики, окружающего мира, физики;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программирования через разработку программ в визуальной среде программирования;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об информационной картине мира, об информации и информационных процессах как элементах реальной действительности;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основными правилами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здоровьесбережения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CD0" w:rsidRPr="006C0CD0" w:rsidRDefault="006C0CD0" w:rsidP="006C0CD0">
      <w:pPr>
        <w:tabs>
          <w:tab w:val="left" w:pos="1260"/>
        </w:tabs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Развивающие: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развития способностей к формализации, сравнению, обобщению, синтезу полученной информации с имеющимися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знаниями;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алгоритмического мышления;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самостоятельно решать поставленную задачу;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применения видов знаковых систем, технических средств коммуникаций в процессе передачи информации от одного субъекта общения к другому;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развития творческих способностей обучающихся с использованием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 (информатика, технология, окружающий мир, математика, физика);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логического и технического мышления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речи учащихся в процессе анализа проделанной работы.</w:t>
      </w:r>
    </w:p>
    <w:p w:rsidR="006C0CD0" w:rsidRPr="006C0CD0" w:rsidRDefault="006C0CD0" w:rsidP="006C0CD0">
      <w:pPr>
        <w:tabs>
          <w:tab w:val="left" w:pos="1260"/>
        </w:tabs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Воспитательные: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этики групповой работы;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отношений делового сотрудничества, взаимоуважения;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основ коммуникативных отношений внутри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коллективе в целом;</w:t>
      </w:r>
    </w:p>
    <w:p w:rsidR="006C0CD0" w:rsidRPr="006C0CD0" w:rsidRDefault="006C0CD0" w:rsidP="006C0CD0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ценностного отношения к своему здоровью.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</w:pP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Цель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и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задачи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модуля</w:t>
      </w:r>
      <w:r w:rsidRPr="006C0CD0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 xml:space="preserve">Lego </w:t>
      </w:r>
      <w:proofErr w:type="spellStart"/>
      <w:r w:rsidRPr="006C0CD0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 xml:space="preserve"> education EV3</w:t>
      </w: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6C0CD0" w:rsidRPr="006C0CD0" w:rsidRDefault="006C0CD0" w:rsidP="006C0CD0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32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модуля: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положительной мотивации к техническому творчеству через обучение детей конструированию, моделированию и программированию с использованием конструкторов </w:t>
      </w: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</w:t>
      </w:r>
      <w:proofErr w:type="spellStart"/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Education</w:t>
      </w:r>
      <w:proofErr w:type="spellEnd"/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.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0CD0" w:rsidRPr="006C0CD0" w:rsidRDefault="006C0CD0" w:rsidP="006C0CD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модуля:</w:t>
      </w:r>
    </w:p>
    <w:p w:rsidR="006C0CD0" w:rsidRPr="006C0CD0" w:rsidRDefault="006C0CD0" w:rsidP="006C0CD0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Обучающие:</w:t>
      </w:r>
    </w:p>
    <w:p w:rsidR="006C0CD0" w:rsidRPr="006C0CD0" w:rsidRDefault="006C0CD0" w:rsidP="006C0CD0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ознакомление с деталями и схемами сборки конструктора;</w:t>
      </w:r>
    </w:p>
    <w:p w:rsidR="006C0CD0" w:rsidRPr="006C0CD0" w:rsidRDefault="006C0CD0" w:rsidP="006C0CD0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изучение понятия конструкц</w:t>
      </w:r>
      <w:proofErr w:type="gramStart"/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ии и ее</w:t>
      </w:r>
      <w:proofErr w:type="gramEnd"/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основных свойств;</w:t>
      </w:r>
    </w:p>
    <w:p w:rsidR="006C0CD0" w:rsidRPr="006C0CD0" w:rsidRDefault="006C0CD0" w:rsidP="006C0CD0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знакомство с принципами передачи движения;</w:t>
      </w:r>
    </w:p>
    <w:p w:rsidR="006C0CD0" w:rsidRPr="006C0CD0" w:rsidRDefault="006C0CD0" w:rsidP="006C0CD0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общих представлений об информационной картине мира, об информации и информационных процессах как элементах реальной действительности;</w:t>
      </w:r>
    </w:p>
    <w:p w:rsidR="006C0CD0" w:rsidRPr="006C0CD0" w:rsidRDefault="006C0CD0" w:rsidP="006C0CD0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общих представлений о применении средств робототехники в промышленности и производстве;</w:t>
      </w:r>
    </w:p>
    <w:p w:rsidR="006C0CD0" w:rsidRPr="006C0CD0" w:rsidRDefault="006C0CD0" w:rsidP="006C0CD0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знакомство с основными правилами </w:t>
      </w:r>
      <w:proofErr w:type="spellStart"/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здоровьесбережения</w:t>
      </w:r>
      <w:proofErr w:type="spellEnd"/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6C0CD0" w:rsidRPr="006C0CD0" w:rsidRDefault="006C0CD0" w:rsidP="006C0CD0">
      <w:pPr>
        <w:tabs>
          <w:tab w:val="left" w:pos="1260"/>
        </w:tabs>
        <w:spacing w:after="0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Развивающие:</w:t>
      </w:r>
    </w:p>
    <w:p w:rsidR="006C0CD0" w:rsidRPr="006C0CD0" w:rsidRDefault="006C0CD0" w:rsidP="006C0CD0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мелкой моторики;</w:t>
      </w:r>
    </w:p>
    <w:p w:rsidR="006C0CD0" w:rsidRPr="006C0CD0" w:rsidRDefault="006C0CD0" w:rsidP="006C0CD0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логического и технического мышления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0CD0" w:rsidRPr="006C0CD0" w:rsidRDefault="006C0CD0" w:rsidP="006C0CD0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работать по предложенным инструкциям;</w:t>
      </w:r>
    </w:p>
    <w:p w:rsidR="006C0CD0" w:rsidRPr="006C0CD0" w:rsidRDefault="006C0CD0" w:rsidP="006C0CD0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творческих способностей обучающихся с использованием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 (информатика, технология, окружающий мир, математика);</w:t>
      </w:r>
    </w:p>
    <w:p w:rsidR="006C0CD0" w:rsidRPr="006C0CD0" w:rsidRDefault="006C0CD0" w:rsidP="006C0CD0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самостоятельно решать поставленную задачу;</w:t>
      </w:r>
    </w:p>
    <w:p w:rsidR="006C0CD0" w:rsidRPr="006C0CD0" w:rsidRDefault="006C0CD0" w:rsidP="006C0CD0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речи учащихся в процессе анализа проделанной работы.</w:t>
      </w:r>
    </w:p>
    <w:p w:rsidR="006C0CD0" w:rsidRPr="006C0CD0" w:rsidRDefault="006C0CD0" w:rsidP="006C0CD0">
      <w:pPr>
        <w:tabs>
          <w:tab w:val="left" w:pos="1276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Воспитательные:</w:t>
      </w:r>
    </w:p>
    <w:p w:rsidR="006C0CD0" w:rsidRPr="006C0CD0" w:rsidRDefault="006C0CD0" w:rsidP="006C0CD0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развитие основ коммуникативных отношений внутри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коллективе в целом;</w:t>
      </w:r>
    </w:p>
    <w:p w:rsidR="006C0CD0" w:rsidRPr="006C0CD0" w:rsidRDefault="006C0CD0" w:rsidP="006C0CD0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отношений делового сотрудничества, взаимоуважения;</w:t>
      </w:r>
    </w:p>
    <w:p w:rsidR="006C0CD0" w:rsidRPr="006C0CD0" w:rsidRDefault="006C0CD0" w:rsidP="006C0CD0">
      <w:pPr>
        <w:numPr>
          <w:ilvl w:val="0"/>
          <w:numId w:val="3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этики групповой работы;</w:t>
      </w:r>
    </w:p>
    <w:p w:rsidR="006C0CD0" w:rsidRPr="006C0CD0" w:rsidRDefault="006C0CD0" w:rsidP="006C0CD0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ценностного отношения к своему здоровью.</w:t>
      </w:r>
    </w:p>
    <w:p w:rsidR="006C0CD0" w:rsidRPr="006C0CD0" w:rsidRDefault="006C0CD0" w:rsidP="006C0C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Содержание общеразвивающей программы</w:t>
      </w:r>
    </w:p>
    <w:p w:rsidR="006C0CD0" w:rsidRPr="006C0CD0" w:rsidRDefault="006C0CD0" w:rsidP="006C0CD0">
      <w:pPr>
        <w:keepNext/>
        <w:spacing w:before="240" w:after="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Учебно-тематический план</w:t>
      </w:r>
    </w:p>
    <w:tbl>
      <w:tblPr>
        <w:tblW w:w="96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978"/>
        <w:gridCol w:w="1260"/>
        <w:gridCol w:w="1260"/>
        <w:gridCol w:w="1440"/>
      </w:tblGrid>
      <w:tr w:rsidR="006C0CD0" w:rsidRPr="006C0CD0" w:rsidTr="00F5669A">
        <w:tc>
          <w:tcPr>
            <w:tcW w:w="710" w:type="dxa"/>
            <w:vMerge w:val="restart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78" w:type="dxa"/>
            <w:vMerge w:val="restart"/>
            <w:vAlign w:val="center"/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Название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модуля</w:t>
            </w:r>
            <w:proofErr w:type="spellEnd"/>
          </w:p>
        </w:tc>
        <w:tc>
          <w:tcPr>
            <w:tcW w:w="3960" w:type="dxa"/>
            <w:gridSpan w:val="3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C0CD0" w:rsidRPr="006C0CD0" w:rsidTr="00F5669A">
        <w:tc>
          <w:tcPr>
            <w:tcW w:w="710" w:type="dxa"/>
            <w:vMerge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78" w:type="dxa"/>
            <w:vMerge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6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4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6C0CD0" w:rsidRPr="006C0CD0" w:rsidTr="00F5669A">
        <w:tc>
          <w:tcPr>
            <w:tcW w:w="710" w:type="dxa"/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4978" w:type="dxa"/>
          </w:tcPr>
          <w:p w:rsidR="006C0CD0" w:rsidRPr="006C0CD0" w:rsidRDefault="006C0CD0" w:rsidP="006C0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6C0CD0" w:rsidRPr="006C0CD0" w:rsidTr="00F5669A">
        <w:tc>
          <w:tcPr>
            <w:tcW w:w="5688" w:type="dxa"/>
            <w:gridSpan w:val="2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Итого:</w:t>
            </w:r>
          </w:p>
        </w:tc>
        <w:tc>
          <w:tcPr>
            <w:tcW w:w="126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34</w:t>
            </w:r>
          </w:p>
        </w:tc>
        <w:tc>
          <w:tcPr>
            <w:tcW w:w="126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vAlign w:val="center"/>
          </w:tcPr>
          <w:p w:rsidR="006C0CD0" w:rsidRPr="006C0CD0" w:rsidRDefault="006C0CD0" w:rsidP="006C0CD0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12</w:t>
            </w:r>
          </w:p>
        </w:tc>
      </w:tr>
    </w:tbl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ru-RU"/>
        </w:rPr>
      </w:pPr>
    </w:p>
    <w:p w:rsidR="006C0CD0" w:rsidRPr="006C0CD0" w:rsidRDefault="006C0CD0" w:rsidP="006C0CD0">
      <w:pPr>
        <w:keepNext/>
        <w:spacing w:after="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Содержание учебно-тематического плана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Lego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education EV3</w:t>
      </w:r>
      <w:r w:rsidRPr="006C0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Теория: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конструктором </w:t>
      </w:r>
      <w:r w:rsidRPr="006C0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Education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деталей конструктора. Способы соединения деталей. Основы прочности конструкций. Движение. Способы передачи движения. Зубчатая, коронная, ременная, червячная передачи. Кулачок. Рычаг. Интерфейс программы </w:t>
      </w:r>
      <w:r w:rsidRPr="006C0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Education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программные блоки. Датчики расстояния и наклона.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Практика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Конструирование разных передач движения. Сборка моделей по инструкции, по указаниям преподавателя. Составление программ для каждой модели.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" w:name="_Toc336019054"/>
    </w:p>
    <w:p w:rsidR="006C0CD0" w:rsidRPr="006C0CD0" w:rsidRDefault="006C0CD0" w:rsidP="006C0CD0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Учебно-тематический план</w:t>
      </w:r>
      <w:bookmarkEnd w:id="2"/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Модуль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80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708"/>
        <w:gridCol w:w="3389"/>
        <w:gridCol w:w="977"/>
        <w:gridCol w:w="1094"/>
        <w:gridCol w:w="1279"/>
        <w:gridCol w:w="2133"/>
      </w:tblGrid>
      <w:tr w:rsidR="006C0CD0" w:rsidRPr="006C0CD0" w:rsidTr="00F5669A">
        <w:trPr>
          <w:cantSplit/>
        </w:trPr>
        <w:tc>
          <w:tcPr>
            <w:tcW w:w="7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33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13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lang w:eastAsia="zh-CN"/>
              </w:rPr>
            </w:pPr>
            <w:r w:rsidRPr="006C0CD0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8"/>
                <w:lang w:eastAsia="zh-CN"/>
              </w:rPr>
              <w:t>Формы /контроля</w:t>
            </w:r>
          </w:p>
        </w:tc>
      </w:tr>
      <w:tr w:rsidR="006C0CD0" w:rsidRPr="006C0CD0" w:rsidTr="00F5669A">
        <w:trPr>
          <w:cantSplit/>
        </w:trPr>
        <w:tc>
          <w:tcPr>
            <w:tcW w:w="70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13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Вводное занятие. Инструктаж по технике безопасности.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Простые  механизмы.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 «Простые механизмы».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Зубчатые колеса.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Колеса и оси.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Шкивы.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Творческие задания.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  Рассказ о своей модели по плану.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Творческие задания.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 по плану.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Творческие задания.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 по плану.</w:t>
            </w:r>
          </w:p>
        </w:tc>
      </w:tr>
      <w:tr w:rsidR="006C0CD0" w:rsidRPr="006C0CD0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>Первые шаги.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набором «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Lego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education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EV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Программное обеспечение    </w:t>
            </w:r>
            <w:r w:rsidRPr="006C0C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Алгоритм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 и ось. Зубчатые колеса.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Промежуточное зубчатое колесо. Понижающая и повышающая зубчатая передача.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Шкивы и ремни. Перекрестная ременная передача. Снижение и увеличение скорости.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  <w:bookmarkStart w:id="3" w:name="__DdeLink__19_765509808"/>
            <w:bookmarkEnd w:id="3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 наклона, датчик расстояния.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Коронное зубчатое колесо. Червячная зубчатая передача.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Кулачок. Кулачковая передача.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Рычаг. Блок «Цикл».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«Прибавить к экрану», «Вычесть из экрана», «Начать при получении письма».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моторов и датчиков.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Контрольный тест. </w:t>
            </w:r>
          </w:p>
        </w:tc>
      </w:tr>
      <w:tr w:rsidR="006C0CD0" w:rsidRPr="006C0CD0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3.11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проекты.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 по плану.</w:t>
            </w:r>
          </w:p>
        </w:tc>
      </w:tr>
      <w:tr w:rsidR="006C0CD0" w:rsidRPr="006C0CD0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Творческие проекты.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Защита проекта.</w:t>
            </w:r>
          </w:p>
        </w:tc>
      </w:tr>
      <w:tr w:rsidR="006C0CD0" w:rsidRPr="006C0CD0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ectPr w:rsidR="006C0CD0" w:rsidRPr="006C0CD0" w:rsidSect="0037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bookmarkStart w:id="4" w:name="_Toc336019055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</w:t>
      </w:r>
      <w:bookmarkEnd w:id="4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учебно-тематического плана</w:t>
      </w: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Lego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education EV3</w:t>
      </w:r>
      <w:r w:rsidRPr="006C0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tbl>
      <w:tblPr>
        <w:tblW w:w="9658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28"/>
        <w:gridCol w:w="2521"/>
        <w:gridCol w:w="2880"/>
        <w:gridCol w:w="3429"/>
      </w:tblGrid>
      <w:tr w:rsidR="006C0CD0" w:rsidRPr="006C0CD0" w:rsidTr="00F5669A">
        <w:trPr>
          <w:cantSplit/>
        </w:trPr>
        <w:tc>
          <w:tcPr>
            <w:tcW w:w="8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63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C0CD0" w:rsidRPr="006C0CD0" w:rsidTr="00F5669A">
        <w:trPr>
          <w:cantSplit/>
        </w:trPr>
        <w:tc>
          <w:tcPr>
            <w:tcW w:w="82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6C0CD0" w:rsidRPr="006C0CD0" w:rsidTr="00F5669A"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Вводное занятие. Инструктаж по технике безопасности (2 ч).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Обсуждение правил поведения в компьютерном классе. Инструктаж по технике безопасности труда и противопожарной безопасности.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Обсуждение: «Робот – «что такое» или «кто такой»? Демонстрация действующих моделей и конструкций, собранных из конструкторов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C0CD0" w:rsidRPr="006C0CD0" w:rsidTr="00F5669A"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Простые механизмы (16 ч).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набором «Простые механизмы».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 деталей конструктора: ось, зубчатое колесо (шестерня), колесо и т. д. Виды соединения деталей.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деталями набора.</w:t>
            </w: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Зубчатые колеса.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Уточнение понятий: «зубчатое колесо» («шестерня»), «ведущее зубчатое колесо», «ведомое зубчатое колесо», «зацепление». Изучение зубчатой передачи: «промежуточное зубчатое колесо», «увеличение скорости вращения», «уменьшения скорости вращения», «зацепление под углом». 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Колеса и оси.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Уточнение понятий: «колесо», «ось», «скольжение», «трение», «управление». Изучение модели с одиночной фиксированной осью и модели с отдельными осями.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Рычаги.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Уточнение понятий: «сила», «груз», «ось вращения».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рычага первого рода.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Шкивы.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Уточнение понятий: 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«шкив», «ремень». Изучение ременной передачи: «ведущий шкив», «ведомый шкив», «направление вращения»,  «проскальзывание», «изменить направление вращения», «увеличение скорости вращения», «уменьшение скорости вращения»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2,6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внешнего вида и устройства </w:t>
            </w:r>
            <w:r w:rsidRPr="006C0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тачки</w:t>
            </w: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Выбор  механизма используемого в модели.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внешнего вида и устройства </w:t>
            </w:r>
            <w:r w:rsidRPr="006C0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подъемного крана. </w:t>
            </w: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 механизма используемого в модели.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</w:t>
            </w:r>
            <w:r w:rsidRPr="006C0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тачки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внешнего вида и устройства </w:t>
            </w:r>
            <w:r w:rsidRPr="006C0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тележки с попкорном</w:t>
            </w: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Выбор   механизма используемого в модели. Обсуждение  внешнего вида и устройства </w:t>
            </w:r>
            <w:r w:rsidRPr="006C0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шлагбаума</w:t>
            </w: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Выбор   механизма используемого в модели.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</w:t>
            </w:r>
            <w:r w:rsidRPr="006C0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тележки 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 проекты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изученных механизмов. Обсуждение  внешнего вида и устройства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    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своей модели.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Lego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EV3</w:t>
            </w:r>
            <w:r w:rsidRPr="006C0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16 </w:t>
            </w: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>Первые шаги.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набором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«</w:t>
            </w:r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». 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Программное обеспечение. </w:t>
            </w:r>
            <w:r w:rsidRPr="006C0C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Алгоритм.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Уточнение названий отдельных деталей конструктора: ось, колесо, шестерня и т.д. Правила работы на компьютере. Основные элементы ПО </w:t>
            </w:r>
            <w:proofErr w:type="spellStart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</w:t>
            </w:r>
            <w:proofErr w:type="spellEnd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рабочее поле, палитра, блок.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«алгоритм».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Компьютер как универсальный инструмент для работы с различными видами информации. Знакомство с программным обеспечением LEGO </w:t>
            </w: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 и ось. Зубчатые колеса.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Введение понятий: «мощность мотора», </w:t>
            </w: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«передача движения», «программа» и «алгоритм».  Блоки «Начало», «Мотор по часовой стрелке», «Мотор против часовой стрелки».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Промежуточное зубчатое колесо. Понижающая и повышающая зубчатая передача.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понятий: «холостой ход», «ведущее колесо», «ведомое колесо», «понижающая передача», «повышающая передача».  Блоки «Начало», «Включить мотор на ...», Вход Число.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Шкивы и ремни. Перекрестная ременная передача. Снижение увеличение скорости.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Введение понятий: «ведущий шкив», «ведомый шкив». Сравнение ременных передач с 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зубчатыми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сходства и отличия. Блоки «Мощность мотора», «Воспроизведение», «Ждать», «Выключить мотор».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 наклона, датчик расстояния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Обсуждение: зачем нужны датчики и как они «работают»? Информация, ее виды и носители. Кодирование информации. Знакомство с библиотекой звуков. Блоки «Экран»,  «Фон экрана», Входы Датчик наклона, Датчик расстояния.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Коронное зубчатое колесо. Червячная зубчатая передача. 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понятий «коронное зубчатое колесо», «коронная зубчатая передача. Введение понятий «червячное зубчатое колесо</w:t>
            </w:r>
            <w:proofErr w:type="gramStart"/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»., «</w:t>
            </w:r>
            <w:proofErr w:type="gramEnd"/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червячная зубчатая передача».  Блок «Начать нажатием клавиши», Вход Датчик звука.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Кулачок. Кулачковая передача.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понятий «кулачок», «кулачковая передача».  Блок «Цикл», </w:t>
            </w: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Вход Случайное число.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3.8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Рычаг. Блок «Цикл».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понятия «рычаг», понятия «цикл», как повторения последовательности действий. 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«Прибавить к экрану», «Вычесть из экрана», «Начать при получении письма».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моторов и датчиков.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понятия «маркировка». Применение.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Сборка конструкций, составление программ </w:t>
            </w:r>
          </w:p>
        </w:tc>
      </w:tr>
      <w:tr w:rsidR="006C0CD0" w:rsidRPr="006C0CD0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конструкций, 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модели.</w:t>
            </w:r>
          </w:p>
        </w:tc>
      </w:tr>
      <w:tr w:rsidR="006C0CD0" w:rsidRPr="006C0CD0" w:rsidTr="00F5669A">
        <w:trPr>
          <w:trHeight w:val="1437"/>
        </w:trPr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Творческие проекты (3 ч).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индивидуальных и групповых творческих проектов. Конструирование  и защита проектов.</w:t>
            </w:r>
          </w:p>
        </w:tc>
      </w:tr>
    </w:tbl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br w:type="page"/>
      </w:r>
    </w:p>
    <w:p w:rsidR="006C0CD0" w:rsidRPr="006C0CD0" w:rsidRDefault="006C0CD0" w:rsidP="006C0C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 xml:space="preserve">Планируемые результаты </w:t>
      </w:r>
    </w:p>
    <w:p w:rsidR="006C0CD0" w:rsidRPr="006C0CD0" w:rsidRDefault="006C0CD0" w:rsidP="006C0C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общеразвивающей программы</w:t>
      </w: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Предметные результаты: 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знание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названий деталей конструкторов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знание принципа управления датчиками и сервомоторами;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знание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алгоритма и программы;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знание простейших основ механики;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знание основных видов конструкций и способов соединения деталей;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понимание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принципов движения и его механической передачи;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использовать конструкторы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создания различных механизмов и движущихся моделей;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умение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примерный план работы по созданию механизмов и движущихся моделей;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умение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персональным компьютером для программирования своего устройства;</w:t>
      </w:r>
    </w:p>
    <w:p w:rsidR="006C0CD0" w:rsidRPr="006C0CD0" w:rsidRDefault="006C0CD0" w:rsidP="006C0CD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основных инструментов программы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понимание требований и соблюдение техники безопасности при работе с конструкторами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компьютером;</w:t>
      </w:r>
    </w:p>
    <w:p w:rsidR="006C0CD0" w:rsidRPr="006C0CD0" w:rsidRDefault="006C0CD0" w:rsidP="006C0CD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Личностные результаты: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способности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обучающихся к саморазвитию и самообразованию;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готовности и способности вести диалог с другими людьми и достигать в нём взаимопонимания;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коммуникативной компетентности в общении и 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ценности 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6C0CD0" w:rsidRPr="006C0CD0" w:rsidRDefault="006C0CD0" w:rsidP="006C0CD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формирование основ экологической культуры соответствующей современному уровню экологического мышления, развитие опыта </w:t>
      </w: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экологически ориентированной рефлексивно-оценочной и практической  деятельности в жизненных ситуациях.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результаты: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Познавательные УУД:</w:t>
      </w:r>
    </w:p>
    <w:p w:rsidR="006C0CD0" w:rsidRPr="006C0CD0" w:rsidRDefault="006C0CD0" w:rsidP="006C0CD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определять, различать и называть детали конструктора;</w:t>
      </w:r>
    </w:p>
    <w:p w:rsidR="006C0CD0" w:rsidRPr="006C0CD0" w:rsidRDefault="006C0CD0" w:rsidP="006C0CD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конструировать по условиям, заданным инструктором, по образцу, чертежу, схеме и самостоятельно строить схему;</w:t>
      </w:r>
    </w:p>
    <w:p w:rsidR="006C0CD0" w:rsidRPr="006C0CD0" w:rsidRDefault="006C0CD0" w:rsidP="006C0CD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программировать по условиям, заданным инструктором, по образцу, чертежу, схеме и самостоятельно;</w:t>
      </w:r>
    </w:p>
    <w:p w:rsidR="006C0CD0" w:rsidRPr="006C0CD0" w:rsidRDefault="006C0CD0" w:rsidP="006C0CD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ориентироваться в своей системе знаний: отличать новое знание от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известного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6C0CD0" w:rsidRPr="006C0CD0" w:rsidRDefault="006C0CD0" w:rsidP="006C0CD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перерабатывать полученную информацию: делать выводы в результате совместной работы группы, сравнивать и группировать предметы и их образы.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Регулятивные УУД:</w:t>
      </w:r>
    </w:p>
    <w:p w:rsidR="006C0CD0" w:rsidRPr="006C0CD0" w:rsidRDefault="006C0CD0" w:rsidP="006C0CD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по предложенным инструкциям и самостоятельно;</w:t>
      </w:r>
    </w:p>
    <w:p w:rsidR="006C0CD0" w:rsidRPr="006C0CD0" w:rsidRDefault="006C0CD0" w:rsidP="006C0CD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рассуждений;</w:t>
      </w:r>
    </w:p>
    <w:p w:rsidR="006C0CD0" w:rsidRPr="006C0CD0" w:rsidRDefault="006C0CD0" w:rsidP="006C0CD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 и формировать цель деятельности на занятии с помощью учителя.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Коммуникативные УУД:</w:t>
      </w:r>
    </w:p>
    <w:p w:rsidR="006C0CD0" w:rsidRPr="006C0CD0" w:rsidRDefault="006C0CD0" w:rsidP="006C0CD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работать в паре и коллективе; </w:t>
      </w:r>
    </w:p>
    <w:p w:rsidR="006C0CD0" w:rsidRPr="006C0CD0" w:rsidRDefault="006C0CD0" w:rsidP="006C0CD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уметь рассказывать о постройке;</w:t>
      </w:r>
    </w:p>
    <w:p w:rsidR="006C0CD0" w:rsidRPr="006C0CD0" w:rsidRDefault="006C0CD0" w:rsidP="006C0CD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над проектом в команде, эффективно распределять обязанности.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C0CD0" w:rsidRPr="006C0CD0" w:rsidSect="0037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Планируемые результаты</w:t>
      </w: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0CD0" w:rsidRPr="006C0CD0" w:rsidRDefault="006C0CD0" w:rsidP="006C0CD0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 xml:space="preserve">Предметные результаты: 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 xml:space="preserve">     знать:</w:t>
      </w:r>
    </w:p>
    <w:p w:rsidR="006C0CD0" w:rsidRPr="006C0CD0" w:rsidRDefault="006C0CD0" w:rsidP="006C0C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название деталей конструкторов LEGO </w:t>
      </w:r>
    </w:p>
    <w:p w:rsidR="006C0CD0" w:rsidRPr="006C0CD0" w:rsidRDefault="006C0CD0" w:rsidP="006C0C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понятия алгоритма и программы;</w:t>
      </w:r>
    </w:p>
    <w:p w:rsidR="006C0CD0" w:rsidRPr="006C0CD0" w:rsidRDefault="006C0CD0" w:rsidP="006C0C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структуру и алгоритмы программного обеспечения «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educationEV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понимать:</w:t>
      </w:r>
    </w:p>
    <w:p w:rsidR="006C0CD0" w:rsidRPr="006C0CD0" w:rsidRDefault="006C0CD0" w:rsidP="006C0C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принцип работы датчиков, моторов и других элементов конструкторов</w:t>
      </w:r>
    </w:p>
    <w:p w:rsidR="006C0CD0" w:rsidRPr="006C0CD0" w:rsidRDefault="006C0CD0" w:rsidP="006C0CD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LEGO;</w:t>
      </w:r>
    </w:p>
    <w:p w:rsidR="006C0CD0" w:rsidRPr="006C0CD0" w:rsidRDefault="006C0CD0" w:rsidP="006C0C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принципы движения и его механической передачи;</w:t>
      </w:r>
    </w:p>
    <w:p w:rsidR="006C0CD0" w:rsidRPr="006C0CD0" w:rsidRDefault="006C0CD0" w:rsidP="006C0C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технологического подхода к реализации деятельности.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уметь:</w:t>
      </w:r>
    </w:p>
    <w:p w:rsidR="006C0CD0" w:rsidRPr="006C0CD0" w:rsidRDefault="006C0CD0" w:rsidP="006C0C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использовать конструкторы </w:t>
      </w:r>
    </w:p>
    <w:p w:rsidR="006C0CD0" w:rsidRPr="006C0CD0" w:rsidRDefault="006C0CD0" w:rsidP="006C0CD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создания различных механизмов и движущихся моделей;</w:t>
      </w:r>
    </w:p>
    <w:p w:rsidR="006C0CD0" w:rsidRPr="006C0CD0" w:rsidRDefault="006C0CD0" w:rsidP="006C0C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составлять примерный план работы по созданию механизмов и движущихся моделей;</w:t>
      </w:r>
    </w:p>
    <w:p w:rsidR="006C0CD0" w:rsidRPr="006C0CD0" w:rsidRDefault="006C0CD0" w:rsidP="006C0C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создавать собственные уникальные модели движущихся конструкций из деталей наборов LEGO;</w:t>
      </w:r>
    </w:p>
    <w:p w:rsidR="006C0CD0" w:rsidRPr="006C0CD0" w:rsidRDefault="006C0CD0" w:rsidP="006C0C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пользоваться персональным компьютером для программирования своей модели;</w:t>
      </w:r>
    </w:p>
    <w:p w:rsidR="006C0CD0" w:rsidRPr="006C0CD0" w:rsidRDefault="006C0CD0" w:rsidP="006C0C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использовать структуру и алгоритмы программного обеспечения «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» при составлении собственных программ;</w:t>
      </w:r>
    </w:p>
    <w:p w:rsidR="006C0CD0" w:rsidRPr="006C0CD0" w:rsidRDefault="006C0CD0" w:rsidP="006C0C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грамотно высказывать свои мысли, в том числе используя технические</w:t>
      </w:r>
    </w:p>
    <w:p w:rsidR="006C0CD0" w:rsidRPr="006C0CD0" w:rsidRDefault="006C0CD0" w:rsidP="006C0CD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термины</w:t>
      </w:r>
      <w:r w:rsidRPr="006C0CD0"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>.</w:t>
      </w:r>
    </w:p>
    <w:p w:rsidR="006C0CD0" w:rsidRPr="006C0CD0" w:rsidRDefault="006C0CD0" w:rsidP="006C0CD0">
      <w:pPr>
        <w:shd w:val="clear" w:color="auto" w:fill="FFFFFF"/>
        <w:spacing w:beforeAutospacing="1" w:after="24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Личностные результаты:</w:t>
      </w:r>
    </w:p>
    <w:p w:rsidR="006C0CD0" w:rsidRPr="006C0CD0" w:rsidRDefault="006C0CD0" w:rsidP="006C0CD0">
      <w:pPr>
        <w:numPr>
          <w:ilvl w:val="0"/>
          <w:numId w:val="22"/>
        </w:numPr>
        <w:shd w:val="clear" w:color="auto" w:fill="FFFFFF"/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устойчивый интерес к техническому творчеству;</w:t>
      </w:r>
    </w:p>
    <w:p w:rsidR="006C0CD0" w:rsidRPr="006C0CD0" w:rsidRDefault="006C0CD0" w:rsidP="006C0CD0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коммуникативных навыков,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команде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C0CD0" w:rsidRPr="006C0CD0" w:rsidRDefault="006C0CD0" w:rsidP="006C0CD0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логического и творческого мышления;</w:t>
      </w:r>
    </w:p>
    <w:p w:rsidR="006C0CD0" w:rsidRPr="006C0CD0" w:rsidRDefault="006C0CD0" w:rsidP="006C0CD0">
      <w:pPr>
        <w:numPr>
          <w:ilvl w:val="0"/>
          <w:numId w:val="22"/>
        </w:numPr>
        <w:shd w:val="clear" w:color="auto" w:fill="FFFFFF"/>
        <w:tabs>
          <w:tab w:val="left" w:pos="12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своих способностей к самостоятельному поиску наиболее рационального решения технических и творческих задач;</w:t>
      </w:r>
    </w:p>
    <w:p w:rsidR="006C0CD0" w:rsidRPr="006C0CD0" w:rsidRDefault="006C0CD0" w:rsidP="006C0CD0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внимания, аккуратности, терпения у </w:t>
      </w:r>
      <w:proofErr w:type="gram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C0CD0" w:rsidRPr="006C0CD0" w:rsidRDefault="006C0CD0" w:rsidP="006C0CD0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_DdeLink__8994_71098072"/>
      <w:bookmarkEnd w:id="5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уважительное отношение к своему и чужому труду, бережное отношение к используемому оборудованию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C0CD0" w:rsidRPr="006C0CD0" w:rsidRDefault="006C0CD0" w:rsidP="006C0CD0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использование принципов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здоровьесбережения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C0CD0" w:rsidRPr="006C0CD0" w:rsidRDefault="006C0CD0" w:rsidP="006C0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Метапредметные</w:t>
      </w:r>
      <w:proofErr w:type="spellEnd"/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результаты:</w:t>
      </w: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последовательности шагов для достижения целей; </w:t>
      </w:r>
    </w:p>
    <w:p w:rsidR="006C0CD0" w:rsidRPr="006C0CD0" w:rsidRDefault="006C0CD0" w:rsidP="006C0CD0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осуществлять самостоятельный поиск информации, анализировать и обобщать ее;</w:t>
      </w:r>
    </w:p>
    <w:p w:rsidR="006C0CD0" w:rsidRPr="006C0CD0" w:rsidRDefault="006C0CD0" w:rsidP="006C0CD0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паре и в коллективе;</w:t>
      </w:r>
    </w:p>
    <w:p w:rsidR="006C0CD0" w:rsidRPr="006C0CD0" w:rsidRDefault="006C0CD0" w:rsidP="006C0CD0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формулировать, аргументировать и отстаивать свое мнение;</w:t>
      </w:r>
    </w:p>
    <w:p w:rsidR="006C0CD0" w:rsidRPr="006C0CD0" w:rsidRDefault="006C0CD0" w:rsidP="006C0CD0">
      <w:pPr>
        <w:numPr>
          <w:ilvl w:val="0"/>
          <w:numId w:val="2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умение презентовать выполненный проект; </w:t>
      </w:r>
    </w:p>
    <w:p w:rsidR="006C0CD0" w:rsidRPr="006C0CD0" w:rsidRDefault="006C0CD0" w:rsidP="006C0CD0">
      <w:pPr>
        <w:numPr>
          <w:ilvl w:val="0"/>
          <w:numId w:val="2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умение анализировать результаты своей работы;</w:t>
      </w:r>
    </w:p>
    <w:p w:rsidR="006C0CD0" w:rsidRPr="006C0CD0" w:rsidRDefault="006C0CD0" w:rsidP="006C0CD0">
      <w:pPr>
        <w:numPr>
          <w:ilvl w:val="0"/>
          <w:numId w:val="2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умение соблюдать требования техники безопасности при работе с конструкторами и на компьютере.</w:t>
      </w: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6C0CD0" w:rsidRPr="006C0CD0" w:rsidRDefault="006C0CD0" w:rsidP="006C0CD0">
      <w:pPr>
        <w:spacing w:after="0" w:line="240" w:lineRule="auto"/>
        <w:ind w:left="426"/>
        <w:rPr>
          <w:rFonts w:ascii="Times New Roman" w:eastAsia="ChaletCyrillic-LondonSixty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аттестации учащихся</w:t>
      </w:r>
    </w:p>
    <w:p w:rsidR="006C0CD0" w:rsidRPr="006C0CD0" w:rsidRDefault="006C0CD0" w:rsidP="006C0CD0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развития личностных качеств.</w:t>
      </w: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Оценивая личностные качества воспитанников, педагог проводит </w:t>
      </w:r>
      <w:r w:rsidRPr="006C0C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наблюдение за </w:t>
      </w:r>
      <w:proofErr w:type="gramStart"/>
      <w:r w:rsidRPr="006C0C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обучающимися</w:t>
      </w:r>
      <w:proofErr w:type="gramEnd"/>
      <w:r w:rsidRPr="006C0C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, отслеживание динамики изменения их творческих, коммуникативных и иных способностей, личностных качеств обучающихся</w:t>
      </w: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C0CD0" w:rsidRPr="006C0CD0" w:rsidSect="0037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Методические материалы</w:t>
      </w:r>
    </w:p>
    <w:p w:rsidR="006C0CD0" w:rsidRPr="006C0CD0" w:rsidRDefault="006C0CD0" w:rsidP="006C0C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процесс осуществляется в очной форме. 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образовательном процессе используются следующие</w:t>
      </w:r>
      <w:r w:rsidRPr="006C0CD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</w:t>
      </w:r>
      <w:r w:rsidRPr="006C0CD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:</w:t>
      </w:r>
    </w:p>
    <w:p w:rsidR="006C0CD0" w:rsidRPr="006C0CD0" w:rsidRDefault="006C0CD0" w:rsidP="006C0CD0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конструктивный – последовательное знакомство с построением роботизированной модели: простые механизмы, программа, обучающие модели изображаемый предмет составляют из отдельных частей;</w:t>
      </w:r>
    </w:p>
    <w:p w:rsidR="006C0CD0" w:rsidRPr="006C0CD0" w:rsidRDefault="006C0CD0" w:rsidP="006C0CD0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комбинированный – при создании изображения используются несколько графических техник;</w:t>
      </w:r>
    </w:p>
    <w:p w:rsidR="006C0CD0" w:rsidRPr="006C0CD0" w:rsidRDefault="006C0CD0" w:rsidP="006C0CD0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 метод – беседа, рассказ, объяснение, пояснение,                       вопросы;</w:t>
      </w:r>
    </w:p>
    <w:p w:rsidR="006C0CD0" w:rsidRPr="006C0CD0" w:rsidRDefault="006C0CD0" w:rsidP="006C0CD0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словесная инструкция;</w:t>
      </w:r>
    </w:p>
    <w:p w:rsidR="006C0CD0" w:rsidRPr="006C0CD0" w:rsidRDefault="006C0CD0" w:rsidP="006C0CD0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метод – демонстрация наглядных пособий, в том числе и электронных (картины, рисунки, фотографии, инструкции).</w:t>
      </w:r>
    </w:p>
    <w:p w:rsidR="006C0CD0" w:rsidRPr="006C0CD0" w:rsidRDefault="006C0CD0" w:rsidP="006C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 проце</w:t>
      </w:r>
      <w:proofErr w:type="gram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 стр</w:t>
      </w:r>
      <w:proofErr w:type="gram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оится на следующих</w:t>
      </w:r>
      <w:r w:rsidRPr="006C0C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принципах:</w:t>
      </w:r>
    </w:p>
    <w:p w:rsidR="006C0CD0" w:rsidRPr="006C0CD0" w:rsidRDefault="006C0CD0" w:rsidP="006C0CD0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научности. Его сущность состоит в том, чтобы ребёнок усваивал реальные знания, правильно отражающие действительность, составляющие основу соответствующих научных понятий. </w:t>
      </w:r>
    </w:p>
    <w:p w:rsidR="006C0CD0" w:rsidRPr="006C0CD0" w:rsidRDefault="006C0CD0" w:rsidP="006C0CD0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наглядности. Наглядные образы способствуют правильной организации мыслительной деятельности ребёнка. Наглядность обеспечивает понимание, прочное запоминание. </w:t>
      </w:r>
    </w:p>
    <w:p w:rsidR="006C0CD0" w:rsidRPr="006C0CD0" w:rsidRDefault="006C0CD0" w:rsidP="006C0CD0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доступности, 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возрастных и индивидуальных особенностей детей в процессе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программе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Предполагает соотнесение содержания, характера и объёма учебного материала с уровнем развития, подготовленности детей. Переходить от лёгкого к трудному, </w:t>
      </w:r>
      <w:proofErr w:type="gram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известного к неизвестному. Но доступность не отождествляется с лёгкостью. Обучение, оставаясь доступным, сопряжено с приложением серьёзных усилий, что приводит к развитию личности. </w:t>
      </w:r>
    </w:p>
    <w:p w:rsidR="006C0CD0" w:rsidRPr="006C0CD0" w:rsidRDefault="006C0CD0" w:rsidP="006C0CD0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осознания процесса обучения. Данный принцип предполагает необходимость развития у ребёнка рефлексивной позиции: как я узнал новое, как думал раньше. Если ребёнок видит свои достижения, это укрепляет в нём веру в собственные возможности, побуждает к новым усилиям. И если ребёнок понимает, в чём и почему он ошибся, что ещё не получается, то он делает  шаг на пути к самовоспитанию. </w:t>
      </w:r>
    </w:p>
    <w:p w:rsidR="006C0CD0" w:rsidRPr="006C0CD0" w:rsidRDefault="006C0CD0" w:rsidP="006C0CD0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воспитывающего обучения. Обучающая деятельность педагога, как правило, носит воспитывающий характер. Содержание обучения, формы его организации, методы и средства оказывают влияние на формирование личности в целом.</w:t>
      </w:r>
    </w:p>
    <w:p w:rsidR="006C0CD0" w:rsidRPr="006C0CD0" w:rsidRDefault="006C0CD0" w:rsidP="006C0C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Используются следующие </w:t>
      </w:r>
      <w:r w:rsidRPr="006C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педагогические технологии:</w:t>
      </w: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C0CD0" w:rsidRPr="006C0CD0" w:rsidRDefault="006C0CD0" w:rsidP="006C0CD0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группового обучения;</w:t>
      </w:r>
    </w:p>
    <w:p w:rsidR="006C0CD0" w:rsidRPr="006C0CD0" w:rsidRDefault="006C0CD0" w:rsidP="006C0CD0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технология коллективно-взаимного обучения</w:t>
      </w:r>
    </w:p>
    <w:p w:rsidR="006C0CD0" w:rsidRPr="006C0CD0" w:rsidRDefault="006C0CD0" w:rsidP="006C0CD0">
      <w:pPr>
        <w:spacing w:after="0" w:line="240" w:lineRule="auto"/>
        <w:ind w:firstLine="709"/>
        <w:contextualSpacing/>
        <w:jc w:val="both"/>
        <w:rPr>
          <w:rFonts w:ascii="Times New Roman" w:eastAsia="ChaletCyrillic-LondonSixty" w:hAnsi="Times New Roman" w:cs="Times New Roman"/>
          <w:color w:val="000000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ChaletCyrillic-LondonSixty" w:hAnsi="Times New Roman" w:cs="Times New Roman"/>
          <w:color w:val="000000"/>
          <w:sz w:val="28"/>
          <w:szCs w:val="28"/>
          <w:lang w:eastAsia="ru-RU"/>
        </w:rPr>
        <w:t xml:space="preserve">При выполнении практических заданий используются следующие </w:t>
      </w:r>
      <w:r w:rsidRPr="006C0CD0">
        <w:rPr>
          <w:rFonts w:ascii="Times New Roman" w:eastAsia="ChaletCyrillic-LondonSixty" w:hAnsi="Times New Roman" w:cs="Times New Roman"/>
          <w:b/>
          <w:color w:val="000000"/>
          <w:sz w:val="28"/>
          <w:szCs w:val="28"/>
          <w:lang w:eastAsia="ru-RU"/>
        </w:rPr>
        <w:t>дидактические материалы</w:t>
      </w:r>
      <w:r w:rsidRPr="006C0CD0">
        <w:rPr>
          <w:rFonts w:ascii="Times New Roman" w:eastAsia="ChaletCyrillic-LondonSixty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6C0CD0" w:rsidRPr="006C0CD0" w:rsidRDefault="006C0CD0" w:rsidP="006C0CD0">
      <w:pPr>
        <w:numPr>
          <w:ilvl w:val="0"/>
          <w:numId w:val="36"/>
        </w:numPr>
        <w:spacing w:after="0" w:line="240" w:lineRule="auto"/>
        <w:ind w:left="709" w:hanging="709"/>
        <w:jc w:val="both"/>
        <w:rPr>
          <w:rFonts w:ascii="Times New Roman" w:eastAsia="ChaletCyrillic-LondonSixty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технологические карты, входящие в состав наборов LEGO, содержащие инструкции по сборке конструкций и моделей;</w:t>
      </w:r>
    </w:p>
    <w:p w:rsidR="006C0CD0" w:rsidRPr="006C0CD0" w:rsidRDefault="006C0CD0" w:rsidP="006C0CD0">
      <w:pPr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дидактические материалы по теме занятия книги для учителя, входящие в состав набором LEGO, содержащие рекомендации по проведению занятий </w:t>
      </w:r>
    </w:p>
    <w:p w:rsidR="006C0CD0" w:rsidRPr="006C0CD0" w:rsidRDefault="006C0CD0" w:rsidP="006C0CD0">
      <w:pPr>
        <w:shd w:val="clear" w:color="auto" w:fill="FFFFFF"/>
        <w:spacing w:after="0" w:line="240" w:lineRule="auto"/>
        <w:ind w:lef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C0CD0" w:rsidRPr="006C0CD0" w:rsidRDefault="006C0CD0" w:rsidP="006C0CD0">
      <w:pPr>
        <w:shd w:val="clear" w:color="auto" w:fill="FFFFFF"/>
        <w:spacing w:after="0" w:line="240" w:lineRule="auto"/>
        <w:ind w:lef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Использованная литература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развития дополнительного образования детей (утверждена распоряжением Правительства Российской Федерации от 4 сентября 2014 г. № 1726-р) [электронный ресурс] / http://government.ru/media/files/41d502742007f56a8b2d.pdf (дата обращения 15.05.2017)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6C0CD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Корягин</w:t>
      </w:r>
      <w:proofErr w:type="spellEnd"/>
      <w:r w:rsidRPr="006C0CD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А.В.</w:t>
      </w: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Образовательная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>робототхника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Pr="006C0CD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Lego</w:t>
      </w: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WeDo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). Сборник методических рекомендаций и практикумов. – М.: ДМК Пресс, 2016. – 254 с. 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Науменко, О.М.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Творчествоведение</w:t>
      </w:r>
      <w:proofErr w:type="spell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современном этапе [электронный ресурс] / О.М. Науменко // Академия </w:t>
      </w:r>
      <w:proofErr w:type="spellStart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творческоведческих</w:t>
      </w:r>
      <w:proofErr w:type="spellEnd"/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 и учений [сайт] 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URL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C0CD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http://atnu.narod.ru/tvorit.html (дата обращения 15.05.2017).</w:t>
      </w:r>
    </w:p>
    <w:p w:rsidR="006C0CD0" w:rsidRPr="006C0CD0" w:rsidRDefault="006C0CD0" w:rsidP="006C0CD0">
      <w:pPr>
        <w:numPr>
          <w:ilvl w:val="0"/>
          <w:numId w:val="40"/>
        </w:num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ПервоРобот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LEGO® </w:t>
      </w:r>
      <w:proofErr w:type="spell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™. </w:t>
      </w:r>
      <w:r w:rsidRPr="006C0CD0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Книга для учителя [Текст].  – 177 с.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механизмы. Книга для учителя [Текст]. – Институт новых технологий. – 81 с.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Пневматика. Книга для учителя [Текст]. – Институт новых технологий.  – 73 с.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Ревягин, Л.Н.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Проблемы развития черт творческой личности и некоторые рекомендации их решения [электронный ресурс]: / Л.Н. Ревягин // URL: http://ou.tsu.ru/school/konf16/11.html (дата обращения 15.05.2017).</w:t>
      </w:r>
    </w:p>
    <w:p w:rsidR="006C0CD0" w:rsidRPr="006C0CD0" w:rsidRDefault="006C0CD0" w:rsidP="006C0CD0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Рудченко, Т.А.</w:t>
      </w: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Информатика 1-4 классы. Сборник рабочих программ [Текст] / Т.А. Рудченко, А.Л. Семёнов. – М., «Просвещение», 2011. – 55 с.</w:t>
      </w: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C0CD0" w:rsidRPr="006C0CD0" w:rsidRDefault="006C0CD0" w:rsidP="006C0CD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Бланк наблюдения за </w:t>
      </w:r>
      <w:proofErr w:type="gramStart"/>
      <w:r w:rsidRPr="006C0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</w:p>
    <w:p w:rsidR="006C0CD0" w:rsidRPr="006C0CD0" w:rsidRDefault="006C0CD0" w:rsidP="006C0CD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CD0" w:rsidRPr="006C0CD0" w:rsidRDefault="006C0CD0" w:rsidP="006C0CD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</w:t>
      </w:r>
      <w:proofErr w:type="gramStart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6C0CD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tbl>
      <w:tblPr>
        <w:tblpPr w:leftFromText="180" w:rightFromText="180" w:vertAnchor="page" w:horzAnchor="margin" w:tblpXSpec="center" w:tblpY="2836"/>
        <w:tblW w:w="9042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 w:firstRow="0" w:lastRow="0" w:firstColumn="0" w:lastColumn="0" w:noHBand="0" w:noVBand="0"/>
      </w:tblPr>
      <w:tblGrid>
        <w:gridCol w:w="2314"/>
        <w:gridCol w:w="4030"/>
        <w:gridCol w:w="44"/>
        <w:gridCol w:w="855"/>
        <w:gridCol w:w="16"/>
        <w:gridCol w:w="883"/>
        <w:gridCol w:w="18"/>
        <w:gridCol w:w="882"/>
      </w:tblGrid>
      <w:tr w:rsidR="006C0CD0" w:rsidRPr="006C0CD0" w:rsidTr="00F5669A">
        <w:trPr>
          <w:cantSplit/>
          <w:trHeight w:val="24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eastAsia="ru-RU" w:bidi="hi-IN"/>
              </w:rPr>
              <w:t>Показатель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eastAsia="ru-RU" w:bidi="hi-IN"/>
              </w:rPr>
              <w:t>Баллы</w:t>
            </w:r>
          </w:p>
        </w:tc>
      </w:tr>
      <w:tr w:rsidR="006C0CD0" w:rsidRPr="006C0CD0" w:rsidTr="00F5669A">
        <w:trPr>
          <w:cantSplit/>
          <w:trHeight w:val="24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 xml:space="preserve">интерес к техническому творчеству 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- безразлично ________________________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- не устойчивый ______________________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- устойчивый ________________________</w:t>
            </w:r>
          </w:p>
        </w:tc>
      </w:tr>
      <w:tr w:rsidR="006C0CD0" w:rsidRPr="006C0CD0" w:rsidTr="00F5669A">
        <w:trPr>
          <w:cantSplit/>
          <w:jc w:val="center"/>
        </w:trPr>
        <w:tc>
          <w:tcPr>
            <w:tcW w:w="23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403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Наблюдаю</w:t>
            </w:r>
          </w:p>
        </w:tc>
      </w:tr>
      <w:tr w:rsidR="006C0CD0" w:rsidRPr="006C0CD0" w:rsidTr="00F5669A">
        <w:trPr>
          <w:cantSplit/>
          <w:trHeight w:val="50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всегда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часто</w:t>
            </w: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редко</w:t>
            </w: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легкость установления контакта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поддержание разговора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слушать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высказать свою точку зрения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конфликтность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447"/>
          <w:jc w:val="center"/>
        </w:trPr>
        <w:tc>
          <w:tcPr>
            <w:tcW w:w="23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в команде</w:t>
            </w: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Наблюдаю</w:t>
            </w: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всегда</w:t>
            </w: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часто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редко</w:t>
            </w: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высказать свою точку зрения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аргументировать свою точку зрения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воспринимать аргументы собеседника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прийти к компромиссному решению, договориться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180"/>
          <w:jc w:val="center"/>
        </w:trPr>
        <w:tc>
          <w:tcPr>
            <w:tcW w:w="23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tabs>
                <w:tab w:val="left" w:pos="126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самостоятельному поиску решения технических и творческих задач</w:t>
            </w: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сомнение в своих способностях, не пытается решить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18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tabs>
                <w:tab w:val="left" w:pos="126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сомневается, но пытается решить сам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18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tabs>
                <w:tab w:val="left" w:pos="126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 предлагает варианты решения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18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tabs>
                <w:tab w:val="left" w:pos="126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предлагает свои варианты, но участвует в обсуждении  предложенных решений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84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внимание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рассеян ____________________________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переменчивое ______________________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устойчивое _________________________</w:t>
            </w:r>
          </w:p>
        </w:tc>
      </w:tr>
      <w:tr w:rsidR="006C0CD0" w:rsidRPr="006C0CD0" w:rsidTr="00F5669A">
        <w:trPr>
          <w:cantSplit/>
          <w:trHeight w:val="96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аккуратность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не проявляет никогда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 xml:space="preserve">- иногда, не во всех делах 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постоянно, во всех делах</w:t>
            </w:r>
          </w:p>
        </w:tc>
      </w:tr>
      <w:tr w:rsidR="006C0CD0" w:rsidRPr="006C0CD0" w:rsidTr="00F5669A">
        <w:trPr>
          <w:cantSplit/>
          <w:trHeight w:val="96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терпение</w:t>
            </w:r>
          </w:p>
          <w:p w:rsidR="006C0CD0" w:rsidRPr="006C0CD0" w:rsidRDefault="006C0CD0" w:rsidP="006C0CD0">
            <w:pPr>
              <w:shd w:val="clear" w:color="auto" w:fill="FFFFFF"/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0CD0" w:rsidRPr="006C0CD0" w:rsidRDefault="006C0CD0" w:rsidP="006C0CD0">
            <w:pPr>
              <w:shd w:val="clear" w:color="auto" w:fill="FFFFFF"/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не терпелив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терпелив но, может «сорваться»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всегда проявляет терпение</w:t>
            </w:r>
          </w:p>
        </w:tc>
      </w:tr>
      <w:tr w:rsidR="006C0CD0" w:rsidRPr="006C0CD0" w:rsidTr="00F5669A">
        <w:trPr>
          <w:cantSplit/>
          <w:trHeight w:val="70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уважительное отношение к своему и чужому труду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6C0CD0" w:rsidRPr="006C0CD0" w:rsidTr="00F5669A">
        <w:trPr>
          <w:cantSplit/>
          <w:trHeight w:val="96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lastRenderedPageBreak/>
              <w:t>бережное отношение к используемому оборудованию.</w:t>
            </w:r>
          </w:p>
        </w:tc>
        <w:tc>
          <w:tcPr>
            <w:tcW w:w="40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бережно</w:t>
            </w:r>
          </w:p>
        </w:tc>
        <w:tc>
          <w:tcPr>
            <w:tcW w:w="2654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не бережно</w:t>
            </w:r>
          </w:p>
          <w:p w:rsidR="006C0CD0" w:rsidRPr="006C0CD0" w:rsidRDefault="006C0CD0" w:rsidP="006C0CD0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6C0CD0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_________________</w:t>
            </w:r>
          </w:p>
        </w:tc>
      </w:tr>
    </w:tbl>
    <w:p w:rsidR="006C0CD0" w:rsidRPr="006C0CD0" w:rsidRDefault="006C0CD0" w:rsidP="006C0CD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C0CD0" w:rsidRPr="006C0CD0" w:rsidRDefault="006C0CD0" w:rsidP="006C0CD0">
      <w:pPr>
        <w:numPr>
          <w:ilvl w:val="0"/>
          <w:numId w:val="27"/>
        </w:num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Расскажи о своей модели по плану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1. Модель называется…..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2. В моей модели «оживает</w:t>
      </w:r>
      <w:proofErr w:type="gramStart"/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(-</w:t>
      </w:r>
      <w:proofErr w:type="gramEnd"/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ют)» …..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3. Моя модель приводится </w:t>
      </w:r>
      <w:proofErr w:type="gramStart"/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в</w:t>
      </w:r>
      <w:proofErr w:type="gramEnd"/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движение…..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</w:t>
      </w:r>
      <w:proofErr w:type="gramStart"/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(Какие механизмы используются и в </w:t>
      </w:r>
      <w:proofErr w:type="gramEnd"/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какой последовательности.)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4. Моя модель умеет …..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5. Для этого я составил</w:t>
      </w:r>
      <w:proofErr w:type="gramStart"/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(-</w:t>
      </w:r>
      <w:proofErr w:type="gramEnd"/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>а) программу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из следующих команд …..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6. Я внёс изменения в конструкцию   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модели / в программу…….. 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 Работа модели изменилась   </w:t>
      </w:r>
    </w:p>
    <w:p w:rsidR="006C0CD0" w:rsidRPr="006C0CD0" w:rsidRDefault="006C0CD0" w:rsidP="006C0CD0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C0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следующим образом …..</w:t>
      </w:r>
    </w:p>
    <w:p w:rsidR="006C0CD0" w:rsidRPr="006C0CD0" w:rsidRDefault="006C0CD0" w:rsidP="006C0CD0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6C0CD0" w:rsidRPr="006C0CD0" w:rsidRDefault="006C0CD0" w:rsidP="006C0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0CD0" w:rsidRPr="006C0CD0" w:rsidRDefault="006C0CD0" w:rsidP="006C0CD0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0CD0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6C0CD0" w:rsidRPr="006C0CD0" w:rsidRDefault="006C0CD0" w:rsidP="006C0CD0">
      <w:pPr>
        <w:spacing w:after="0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CD0" w:rsidRPr="006C0CD0" w:rsidRDefault="006C0CD0" w:rsidP="006C0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85E" w:rsidRDefault="00FC385E"/>
    <w:sectPr w:rsidR="00FC385E" w:rsidSect="007A6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roman"/>
    <w:pitch w:val="variable"/>
  </w:font>
  <w:font w:name="ChaletCyrillic-LondonSixty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13E6"/>
    <w:multiLevelType w:val="hybridMultilevel"/>
    <w:tmpl w:val="59FC8E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140293"/>
    <w:multiLevelType w:val="hybridMultilevel"/>
    <w:tmpl w:val="51549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3468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1E7EE6"/>
    <w:multiLevelType w:val="hybridMultilevel"/>
    <w:tmpl w:val="0558755E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54FD9"/>
    <w:multiLevelType w:val="hybridMultilevel"/>
    <w:tmpl w:val="C8FE6402"/>
    <w:lvl w:ilvl="0" w:tplc="0DD62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5B3438C"/>
    <w:multiLevelType w:val="multilevel"/>
    <w:tmpl w:val="8236C462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063139B2"/>
    <w:multiLevelType w:val="multilevel"/>
    <w:tmpl w:val="38C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905281F"/>
    <w:multiLevelType w:val="hybridMultilevel"/>
    <w:tmpl w:val="AFD04200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C60FC8"/>
    <w:multiLevelType w:val="hybridMultilevel"/>
    <w:tmpl w:val="852691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AE0559F"/>
    <w:multiLevelType w:val="hybridMultilevel"/>
    <w:tmpl w:val="9D203D46"/>
    <w:lvl w:ilvl="0" w:tplc="F014C0E4">
      <w:start w:val="1"/>
      <w:numFmt w:val="decimal"/>
      <w:lvlText w:val="%1."/>
      <w:lvlJc w:val="left"/>
      <w:pPr>
        <w:ind w:left="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9">
    <w:nsid w:val="113673F7"/>
    <w:multiLevelType w:val="multilevel"/>
    <w:tmpl w:val="4CD88B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32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>
    <w:nsid w:val="12476E7A"/>
    <w:multiLevelType w:val="hybridMultilevel"/>
    <w:tmpl w:val="34CCC82E"/>
    <w:lvl w:ilvl="0" w:tplc="7B18A6B0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F5E7F"/>
    <w:multiLevelType w:val="multilevel"/>
    <w:tmpl w:val="369664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2">
    <w:nsid w:val="131A7721"/>
    <w:multiLevelType w:val="hybridMultilevel"/>
    <w:tmpl w:val="9C2E1B56"/>
    <w:lvl w:ilvl="0" w:tplc="2D348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7966DE"/>
    <w:multiLevelType w:val="hybridMultilevel"/>
    <w:tmpl w:val="09A093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73B6421"/>
    <w:multiLevelType w:val="hybridMultilevel"/>
    <w:tmpl w:val="3744828A"/>
    <w:lvl w:ilvl="0" w:tplc="0DD62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7902E3E"/>
    <w:multiLevelType w:val="hybridMultilevel"/>
    <w:tmpl w:val="A99C5FE4"/>
    <w:lvl w:ilvl="0" w:tplc="32AA06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1F047D"/>
    <w:multiLevelType w:val="hybridMultilevel"/>
    <w:tmpl w:val="D0C4651A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5F0ED8"/>
    <w:multiLevelType w:val="hybridMultilevel"/>
    <w:tmpl w:val="FD80D6A2"/>
    <w:lvl w:ilvl="0" w:tplc="6660E9DA">
      <w:start w:val="2018"/>
      <w:numFmt w:val="decimal"/>
      <w:lvlText w:val="%1"/>
      <w:lvlJc w:val="left"/>
      <w:pPr>
        <w:ind w:left="50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85" w:hanging="360"/>
      </w:pPr>
    </w:lvl>
    <w:lvl w:ilvl="2" w:tplc="0419001B" w:tentative="1">
      <w:start w:val="1"/>
      <w:numFmt w:val="lowerRoman"/>
      <w:lvlText w:val="%3."/>
      <w:lvlJc w:val="right"/>
      <w:pPr>
        <w:ind w:left="6405" w:hanging="180"/>
      </w:pPr>
    </w:lvl>
    <w:lvl w:ilvl="3" w:tplc="0419000F" w:tentative="1">
      <w:start w:val="1"/>
      <w:numFmt w:val="decimal"/>
      <w:lvlText w:val="%4."/>
      <w:lvlJc w:val="left"/>
      <w:pPr>
        <w:ind w:left="7125" w:hanging="360"/>
      </w:pPr>
    </w:lvl>
    <w:lvl w:ilvl="4" w:tplc="04190019" w:tentative="1">
      <w:start w:val="1"/>
      <w:numFmt w:val="lowerLetter"/>
      <w:lvlText w:val="%5."/>
      <w:lvlJc w:val="left"/>
      <w:pPr>
        <w:ind w:left="7845" w:hanging="360"/>
      </w:pPr>
    </w:lvl>
    <w:lvl w:ilvl="5" w:tplc="0419001B" w:tentative="1">
      <w:start w:val="1"/>
      <w:numFmt w:val="lowerRoman"/>
      <w:lvlText w:val="%6."/>
      <w:lvlJc w:val="right"/>
      <w:pPr>
        <w:ind w:left="8565" w:hanging="180"/>
      </w:pPr>
    </w:lvl>
    <w:lvl w:ilvl="6" w:tplc="0419000F" w:tentative="1">
      <w:start w:val="1"/>
      <w:numFmt w:val="decimal"/>
      <w:lvlText w:val="%7."/>
      <w:lvlJc w:val="left"/>
      <w:pPr>
        <w:ind w:left="9285" w:hanging="360"/>
      </w:pPr>
    </w:lvl>
    <w:lvl w:ilvl="7" w:tplc="04190019" w:tentative="1">
      <w:start w:val="1"/>
      <w:numFmt w:val="lowerLetter"/>
      <w:lvlText w:val="%8."/>
      <w:lvlJc w:val="left"/>
      <w:pPr>
        <w:ind w:left="10005" w:hanging="360"/>
      </w:pPr>
    </w:lvl>
    <w:lvl w:ilvl="8" w:tplc="0419001B" w:tentative="1">
      <w:start w:val="1"/>
      <w:numFmt w:val="lowerRoman"/>
      <w:lvlText w:val="%9."/>
      <w:lvlJc w:val="right"/>
      <w:pPr>
        <w:ind w:left="10725" w:hanging="180"/>
      </w:pPr>
    </w:lvl>
  </w:abstractNum>
  <w:abstractNum w:abstractNumId="18">
    <w:nsid w:val="1DC30685"/>
    <w:multiLevelType w:val="hybridMultilevel"/>
    <w:tmpl w:val="A8C62D2A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EA5B7F"/>
    <w:multiLevelType w:val="multilevel"/>
    <w:tmpl w:val="C310D0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29781ECB"/>
    <w:multiLevelType w:val="multilevel"/>
    <w:tmpl w:val="6AA255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1">
    <w:nsid w:val="2B9B09FA"/>
    <w:multiLevelType w:val="hybridMultilevel"/>
    <w:tmpl w:val="F948FBEC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252D76"/>
    <w:multiLevelType w:val="hybridMultilevel"/>
    <w:tmpl w:val="45E498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0A736D9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27542A"/>
    <w:multiLevelType w:val="multilevel"/>
    <w:tmpl w:val="17B2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>
    <w:nsid w:val="32925A84"/>
    <w:multiLevelType w:val="hybridMultilevel"/>
    <w:tmpl w:val="A2840D48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7F4588"/>
    <w:multiLevelType w:val="multilevel"/>
    <w:tmpl w:val="74E028C8"/>
    <w:lvl w:ilvl="0">
      <w:start w:val="1"/>
      <w:numFmt w:val="upperRoman"/>
      <w:lvlText w:val="%1."/>
      <w:lvlJc w:val="left"/>
      <w:pPr>
        <w:ind w:left="1789" w:hanging="72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>
    <w:nsid w:val="352A461A"/>
    <w:multiLevelType w:val="hybridMultilevel"/>
    <w:tmpl w:val="503CA3BC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3E6EB1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867984"/>
    <w:multiLevelType w:val="multilevel"/>
    <w:tmpl w:val="1574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3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>
    <w:nsid w:val="45B61DDB"/>
    <w:multiLevelType w:val="hybridMultilevel"/>
    <w:tmpl w:val="421C88C0"/>
    <w:lvl w:ilvl="0" w:tplc="C7BAD9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6F348F"/>
    <w:multiLevelType w:val="multilevel"/>
    <w:tmpl w:val="28D6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haletCyrillic-LondonSixty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2">
    <w:nsid w:val="52887561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4233A1"/>
    <w:multiLevelType w:val="hybridMultilevel"/>
    <w:tmpl w:val="A93AB308"/>
    <w:lvl w:ilvl="0" w:tplc="0DD62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5B94F4B"/>
    <w:multiLevelType w:val="multilevel"/>
    <w:tmpl w:val="762CEBA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5">
    <w:nsid w:val="57C151A9"/>
    <w:multiLevelType w:val="multilevel"/>
    <w:tmpl w:val="2C12F5E0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6">
    <w:nsid w:val="58F62926"/>
    <w:multiLevelType w:val="hybridMultilevel"/>
    <w:tmpl w:val="7CC2C176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44054D"/>
    <w:multiLevelType w:val="hybridMultilevel"/>
    <w:tmpl w:val="FBDCD714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1E2678"/>
    <w:multiLevelType w:val="hybridMultilevel"/>
    <w:tmpl w:val="17964090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F9E0133"/>
    <w:multiLevelType w:val="multilevel"/>
    <w:tmpl w:val="52C0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0">
    <w:nsid w:val="67E4737E"/>
    <w:multiLevelType w:val="hybridMultilevel"/>
    <w:tmpl w:val="78E096C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6E5872C9"/>
    <w:multiLevelType w:val="multilevel"/>
    <w:tmpl w:val="CC3A734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2">
    <w:nsid w:val="6FC11325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E2030D"/>
    <w:multiLevelType w:val="hybridMultilevel"/>
    <w:tmpl w:val="8828F80E"/>
    <w:lvl w:ilvl="0" w:tplc="041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7948448A">
      <w:start w:val="4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4">
    <w:nsid w:val="710D59D0"/>
    <w:multiLevelType w:val="hybridMultilevel"/>
    <w:tmpl w:val="845894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70969EE"/>
    <w:multiLevelType w:val="hybridMultilevel"/>
    <w:tmpl w:val="F14EE170"/>
    <w:lvl w:ilvl="0" w:tplc="FD4AB8D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/>
      </w:rPr>
    </w:lvl>
    <w:lvl w:ilvl="1" w:tplc="A274DA1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0B21C4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7AE64E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C32235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564C6D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27ECF6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C3C16D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76E572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6">
    <w:nsid w:val="77926868"/>
    <w:multiLevelType w:val="hybridMultilevel"/>
    <w:tmpl w:val="32DC7AFA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2"/>
  </w:num>
  <w:num w:numId="3">
    <w:abstractNumId w:val="0"/>
  </w:num>
  <w:num w:numId="4">
    <w:abstractNumId w:val="26"/>
  </w:num>
  <w:num w:numId="5">
    <w:abstractNumId w:val="15"/>
  </w:num>
  <w:num w:numId="6">
    <w:abstractNumId w:val="18"/>
  </w:num>
  <w:num w:numId="7">
    <w:abstractNumId w:val="36"/>
  </w:num>
  <w:num w:numId="8">
    <w:abstractNumId w:val="37"/>
  </w:num>
  <w:num w:numId="9">
    <w:abstractNumId w:val="38"/>
  </w:num>
  <w:num w:numId="10">
    <w:abstractNumId w:val="21"/>
  </w:num>
  <w:num w:numId="11">
    <w:abstractNumId w:val="8"/>
  </w:num>
  <w:num w:numId="12">
    <w:abstractNumId w:val="30"/>
  </w:num>
  <w:num w:numId="13">
    <w:abstractNumId w:val="44"/>
  </w:num>
  <w:num w:numId="14">
    <w:abstractNumId w:val="7"/>
  </w:num>
  <w:num w:numId="15">
    <w:abstractNumId w:val="1"/>
  </w:num>
  <w:num w:numId="16">
    <w:abstractNumId w:val="43"/>
  </w:num>
  <w:num w:numId="17">
    <w:abstractNumId w:val="45"/>
  </w:num>
  <w:num w:numId="18">
    <w:abstractNumId w:val="40"/>
  </w:num>
  <w:num w:numId="19">
    <w:abstractNumId w:val="12"/>
  </w:num>
  <w:num w:numId="20">
    <w:abstractNumId w:val="16"/>
  </w:num>
  <w:num w:numId="21">
    <w:abstractNumId w:val="46"/>
  </w:num>
  <w:num w:numId="22">
    <w:abstractNumId w:val="34"/>
  </w:num>
  <w:num w:numId="23">
    <w:abstractNumId w:val="6"/>
  </w:num>
  <w:num w:numId="24">
    <w:abstractNumId w:val="33"/>
  </w:num>
  <w:num w:numId="25">
    <w:abstractNumId w:val="25"/>
  </w:num>
  <w:num w:numId="26">
    <w:abstractNumId w:val="2"/>
  </w:num>
  <w:num w:numId="27">
    <w:abstractNumId w:val="19"/>
  </w:num>
  <w:num w:numId="28">
    <w:abstractNumId w:val="27"/>
  </w:num>
  <w:num w:numId="29">
    <w:abstractNumId w:val="41"/>
  </w:num>
  <w:num w:numId="30">
    <w:abstractNumId w:val="9"/>
  </w:num>
  <w:num w:numId="31">
    <w:abstractNumId w:val="5"/>
  </w:num>
  <w:num w:numId="32">
    <w:abstractNumId w:val="24"/>
  </w:num>
  <w:num w:numId="33">
    <w:abstractNumId w:val="39"/>
  </w:num>
  <w:num w:numId="34">
    <w:abstractNumId w:val="29"/>
  </w:num>
  <w:num w:numId="35">
    <w:abstractNumId w:val="11"/>
  </w:num>
  <w:num w:numId="36">
    <w:abstractNumId w:val="20"/>
  </w:num>
  <w:num w:numId="37">
    <w:abstractNumId w:val="3"/>
  </w:num>
  <w:num w:numId="38">
    <w:abstractNumId w:val="14"/>
  </w:num>
  <w:num w:numId="39">
    <w:abstractNumId w:val="4"/>
  </w:num>
  <w:num w:numId="40">
    <w:abstractNumId w:val="31"/>
  </w:num>
  <w:num w:numId="41">
    <w:abstractNumId w:val="35"/>
  </w:num>
  <w:num w:numId="42">
    <w:abstractNumId w:val="42"/>
  </w:num>
  <w:num w:numId="43">
    <w:abstractNumId w:val="23"/>
  </w:num>
  <w:num w:numId="44">
    <w:abstractNumId w:val="32"/>
  </w:num>
  <w:num w:numId="45">
    <w:abstractNumId w:val="28"/>
  </w:num>
  <w:num w:numId="46">
    <w:abstractNumId w:val="1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D0"/>
    <w:rsid w:val="006C0CD0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C0CD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C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6C0CD0"/>
  </w:style>
  <w:style w:type="paragraph" w:styleId="a3">
    <w:name w:val="Normal (Web)"/>
    <w:basedOn w:val="a"/>
    <w:qFormat/>
    <w:rsid w:val="006C0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C0CD0"/>
  </w:style>
  <w:style w:type="paragraph" w:styleId="a4">
    <w:name w:val="Body Text Indent"/>
    <w:basedOn w:val="a"/>
    <w:link w:val="a5"/>
    <w:rsid w:val="006C0CD0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6C0CD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C0C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0CD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6C0CD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C0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C0CD0"/>
  </w:style>
  <w:style w:type="character" w:styleId="aa">
    <w:name w:val="Strong"/>
    <w:basedOn w:val="a0"/>
    <w:uiPriority w:val="22"/>
    <w:qFormat/>
    <w:rsid w:val="006C0CD0"/>
    <w:rPr>
      <w:b/>
      <w:bCs/>
    </w:rPr>
  </w:style>
  <w:style w:type="paragraph" w:styleId="ab">
    <w:name w:val="No Spacing"/>
    <w:qFormat/>
    <w:rsid w:val="006C0CD0"/>
    <w:pPr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paragraph" w:customStyle="1" w:styleId="ConsPlusCell">
    <w:name w:val="ConsPlusCell"/>
    <w:qFormat/>
    <w:rsid w:val="006C0CD0"/>
    <w:pPr>
      <w:widowControl w:val="0"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ru-RU" w:bidi="hi-IN"/>
    </w:rPr>
  </w:style>
  <w:style w:type="paragraph" w:customStyle="1" w:styleId="13">
    <w:name w:val="Нижний колонтитул1"/>
    <w:basedOn w:val="a"/>
    <w:rsid w:val="006C0CD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ac">
    <w:name w:val="Содержимое таблицы"/>
    <w:basedOn w:val="a"/>
    <w:qFormat/>
    <w:rsid w:val="006C0CD0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semiHidden/>
    <w:unhideWhenUsed/>
    <w:rsid w:val="006C0C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6C0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6C0C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6C0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6C0CD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6C0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qFormat/>
    <w:rsid w:val="006C0CD0"/>
    <w:pPr>
      <w:keepNext/>
      <w:numPr>
        <w:numId w:val="39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A"/>
      <w:sz w:val="32"/>
      <w:szCs w:val="32"/>
      <w:lang w:eastAsia="zh-CN"/>
    </w:rPr>
  </w:style>
  <w:style w:type="paragraph" w:customStyle="1" w:styleId="41">
    <w:name w:val="Заголовок 41"/>
    <w:basedOn w:val="a"/>
    <w:qFormat/>
    <w:rsid w:val="006C0CD0"/>
    <w:pPr>
      <w:numPr>
        <w:ilvl w:val="3"/>
        <w:numId w:val="39"/>
      </w:numPr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C0CD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C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6C0CD0"/>
  </w:style>
  <w:style w:type="paragraph" w:styleId="a3">
    <w:name w:val="Normal (Web)"/>
    <w:basedOn w:val="a"/>
    <w:qFormat/>
    <w:rsid w:val="006C0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C0CD0"/>
  </w:style>
  <w:style w:type="paragraph" w:styleId="a4">
    <w:name w:val="Body Text Indent"/>
    <w:basedOn w:val="a"/>
    <w:link w:val="a5"/>
    <w:rsid w:val="006C0CD0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6C0CD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C0C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0CD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6C0CD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C0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C0CD0"/>
  </w:style>
  <w:style w:type="character" w:styleId="aa">
    <w:name w:val="Strong"/>
    <w:basedOn w:val="a0"/>
    <w:uiPriority w:val="22"/>
    <w:qFormat/>
    <w:rsid w:val="006C0CD0"/>
    <w:rPr>
      <w:b/>
      <w:bCs/>
    </w:rPr>
  </w:style>
  <w:style w:type="paragraph" w:styleId="ab">
    <w:name w:val="No Spacing"/>
    <w:qFormat/>
    <w:rsid w:val="006C0CD0"/>
    <w:pPr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paragraph" w:customStyle="1" w:styleId="ConsPlusCell">
    <w:name w:val="ConsPlusCell"/>
    <w:qFormat/>
    <w:rsid w:val="006C0CD0"/>
    <w:pPr>
      <w:widowControl w:val="0"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ru-RU" w:bidi="hi-IN"/>
    </w:rPr>
  </w:style>
  <w:style w:type="paragraph" w:customStyle="1" w:styleId="13">
    <w:name w:val="Нижний колонтитул1"/>
    <w:basedOn w:val="a"/>
    <w:rsid w:val="006C0CD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ac">
    <w:name w:val="Содержимое таблицы"/>
    <w:basedOn w:val="a"/>
    <w:qFormat/>
    <w:rsid w:val="006C0CD0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semiHidden/>
    <w:unhideWhenUsed/>
    <w:rsid w:val="006C0C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6C0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6C0C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6C0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6C0CD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6C0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qFormat/>
    <w:rsid w:val="006C0CD0"/>
    <w:pPr>
      <w:keepNext/>
      <w:numPr>
        <w:numId w:val="39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A"/>
      <w:sz w:val="32"/>
      <w:szCs w:val="32"/>
      <w:lang w:eastAsia="zh-CN"/>
    </w:rPr>
  </w:style>
  <w:style w:type="paragraph" w:customStyle="1" w:styleId="41">
    <w:name w:val="Заголовок 41"/>
    <w:basedOn w:val="a"/>
    <w:qFormat/>
    <w:rsid w:val="006C0CD0"/>
    <w:pPr>
      <w:numPr>
        <w:ilvl w:val="3"/>
        <w:numId w:val="39"/>
      </w:numPr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4750</Words>
  <Characters>27077</Characters>
  <Application>Microsoft Office Word</Application>
  <DocSecurity>0</DocSecurity>
  <Lines>225</Lines>
  <Paragraphs>63</Paragraphs>
  <ScaleCrop>false</ScaleCrop>
  <Company/>
  <LinksUpToDate>false</LinksUpToDate>
  <CharactersWithSpaces>31764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2026-10-08T10:14:00Z</dcterms:created>
  <dcterms:modified xsi:type="dcterms:W3CDTF">2026-10-08T10:16:00Z</dcterms:modified>
</cp:coreProperties>
</file>