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Приложение 3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 образовательной программе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основного общего образования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Pr="001E7804" w:rsidRDefault="001E7804" w:rsidP="001E7804">
      <w:pPr>
        <w:shd w:val="clear" w:color="auto" w:fill="FFFFFF"/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1E780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Грамотный читатель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(рабочая программа внеурочной деятельности предметной области филология для обучающихся 5-8 классов)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2FD7" w:rsidRDefault="005B2FD7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2FD7" w:rsidRDefault="005B2FD7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2FD7" w:rsidRDefault="005B2FD7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804" w:rsidRDefault="001E7804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804" w:rsidRDefault="001E7804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804" w:rsidRDefault="001E7804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0A2C" w:rsidRPr="00061094" w:rsidRDefault="006C0A2C" w:rsidP="00B214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Программа внеурочной деятельности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«Грамотный читатель</w:t>
      </w: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 разработана для обучающихся 5-8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классов общеобразовательной школы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метапредметного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 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 Инструментальной основой работы с информацией и одновременно показателем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поэтому умение правильно работать с текстом относится 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универсальным</w:t>
      </w:r>
      <w:proofErr w:type="gramEnd"/>
      <w:r w:rsidRPr="00061094">
        <w:rPr>
          <w:rFonts w:ascii="Times New Roman" w:eastAsia="Times New Roman" w:hAnsi="Times New Roman" w:cs="Times New Roman"/>
          <w:color w:val="000000"/>
          <w:sz w:val="28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 познания мира и самого себя в этом мире.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смыслового чтения и работы с текстовой информацией закладываются уже в начальной школе, они должн</w:t>
      </w:r>
      <w:r>
        <w:rPr>
          <w:rFonts w:ascii="Times New Roman" w:eastAsia="Times New Roman" w:hAnsi="Times New Roman" w:cs="Times New Roman"/>
          <w:color w:val="000000"/>
          <w:sz w:val="28"/>
        </w:rPr>
        <w:t>ы закрепляться и развиваться в старших классах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и совершенствоваться в течение всех лет обучения.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C0A2C" w:rsidRPr="00061094" w:rsidRDefault="006C0A2C" w:rsidP="006C0A2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формирование и развитие личности ребёнка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на основе духовной и интеллектуальной потребности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чтении;</w:t>
      </w:r>
    </w:p>
    <w:p w:rsidR="006C0A2C" w:rsidRPr="00061094" w:rsidRDefault="006C0A2C" w:rsidP="006C0A2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формирование и развитие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обучения по</w:t>
      </w:r>
      <w:proofErr w:type="gram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всем предметам образовательной программы школы;</w:t>
      </w:r>
    </w:p>
    <w:p w:rsidR="006C0A2C" w:rsidRPr="00061094" w:rsidRDefault="006C0A2C" w:rsidP="006C0A2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вовлекать учащихся в активные формы деятельности, связанной с чтением, активизировать потребность в чтении, в том числе досуговом;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развивать интеллектуальную 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учащихся, формировать навыки самоконтроля в процессе освоения способов деятельности;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(просмотрового/поискового, ознакомительного, изучающего/углублённого) в работе с книгой и текстом как единицей информации;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учить использовать навыки чтения для поиска, извлечения, понимания, интерпретации и рефлексивной оценки информации </w:t>
      </w: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основе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углубления базовых знаний по теории текста;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использования приёмов поиска и извлечения информации в тексте;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использования приёмов обработки информации в зависимости от цели её дальнейшего использования;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использования приёмов организации рефлексивной деятельности после чтения и осмысления текстов.</w:t>
      </w:r>
    </w:p>
    <w:p w:rsidR="006C0A2C" w:rsidRPr="009C0661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661">
        <w:rPr>
          <w:rFonts w:ascii="Times New Roman" w:eastAsia="Times New Roman" w:hAnsi="Times New Roman" w:cs="Times New Roman"/>
          <w:b/>
          <w:color w:val="000000"/>
          <w:sz w:val="28"/>
        </w:rPr>
        <w:t>Формы  занятий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деятельностным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.. </w:t>
      </w:r>
      <w:proofErr w:type="gramEnd"/>
      <w:r w:rsidRPr="00061094">
        <w:rPr>
          <w:rFonts w:ascii="Times New Roman" w:eastAsia="Times New Roman" w:hAnsi="Times New Roman" w:cs="Times New Roman"/>
          <w:color w:val="000000"/>
          <w:sz w:val="28"/>
        </w:rPr>
        <w:t>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Формы проведения занятий – беседа, практикум, тр</w:t>
      </w:r>
      <w:r>
        <w:rPr>
          <w:rFonts w:ascii="Times New Roman" w:eastAsia="Times New Roman" w:hAnsi="Times New Roman" w:cs="Times New Roman"/>
          <w:color w:val="000000"/>
          <w:sz w:val="28"/>
        </w:rPr>
        <w:t>енинг, игра, состязание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 конкурс (фестиваль), наблюдение и исследование, мониторинг, ролевая игра, библиотечные занятия.</w:t>
      </w:r>
      <w:proofErr w:type="gramEnd"/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Формы организации деятельности учащихся – индивидуальные и коллективные (групповые, в парах) формы.</w:t>
      </w:r>
    </w:p>
    <w:p w:rsidR="006C0A2C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Режим заня</w:t>
      </w:r>
      <w:r w:rsidR="005B2FD7">
        <w:rPr>
          <w:rFonts w:ascii="Times New Roman" w:eastAsia="Times New Roman" w:hAnsi="Times New Roman" w:cs="Times New Roman"/>
          <w:color w:val="000000"/>
          <w:sz w:val="28"/>
        </w:rPr>
        <w:t>тий – программа рассчитана на 68 часов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учебного года (1 раз в неделю). 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Результативность освоения программы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6C0A2C" w:rsidRDefault="006C0A2C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6F2A" w:rsidRPr="00061094" w:rsidRDefault="00076F2A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 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Личностные результаты: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научатся</w:t>
      </w:r>
    </w:p>
    <w:p w:rsidR="00076F2A" w:rsidRPr="00061094" w:rsidRDefault="00076F2A" w:rsidP="00076F2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</w:t>
      </w:r>
    </w:p>
    <w:p w:rsidR="00076F2A" w:rsidRPr="00061094" w:rsidRDefault="00076F2A" w:rsidP="00076F2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результаты: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овладеют</w:t>
      </w:r>
    </w:p>
    <w:p w:rsidR="00076F2A" w:rsidRPr="00061094" w:rsidRDefault="00076F2A" w:rsidP="00076F2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элементарными навыками работы с книгой;</w:t>
      </w:r>
    </w:p>
    <w:p w:rsidR="00076F2A" w:rsidRPr="00061094" w:rsidRDefault="00076F2A" w:rsidP="00076F2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076F2A" w:rsidRPr="00061094" w:rsidRDefault="00076F2A" w:rsidP="00076F2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076F2A" w:rsidRPr="00061094" w:rsidRDefault="00076F2A" w:rsidP="00076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Применяя стратегии чтения в работе с текстом, учащиеся смогут осуществлять деятельность, направленную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поиск информации и понимание прочитанного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основе умений: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определять главную тему, общую цель или назначение текста;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предвосхищать содержание текста по заголовку с опорой на имеющийся читательский и жизненный опыт;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находить основные текстовые и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внетекстовые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компоненты (в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несплошных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текстах);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выделять термины, обозначающие основные понятия текста.</w:t>
      </w:r>
    </w:p>
    <w:p w:rsidR="00076F2A" w:rsidRPr="00061094" w:rsidRDefault="00076F2A" w:rsidP="00076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Применяя стратегии чтения в работе с текстом, учащиеся смогут осуществлять деятельность, направленную на 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понимание и интерпретацию информации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основе умений: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понимать смысл и назначение текста, задачу/позицию автора в разных видах текстов;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выбирать из текста или придумывать заголовок, соответствующий содержанию и общему смыслу текста;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объяснять порядок частей, содержащихся в тексте;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сопоставлять и объяснять основные текстовые и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внетекстовые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компоненты (в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несплошных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текстах);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задавать вопросы по содержанию текста и отвечать на них;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прогнозировать содержание текста;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находить скрытую информацию в тексте;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использовать словари с целью уточнения непонятного значения слова.</w:t>
      </w:r>
    </w:p>
    <w:p w:rsidR="00076F2A" w:rsidRPr="00061094" w:rsidRDefault="00076F2A" w:rsidP="00076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Применяя стратегии чтения в работе с текстом, учащиеся смогут осуществлять деятельность, направленную на 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понимание и преобразование информации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основе умений:</w:t>
      </w:r>
    </w:p>
    <w:p w:rsidR="00076F2A" w:rsidRPr="00061094" w:rsidRDefault="00076F2A" w:rsidP="00076F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составлять план к тексту и структурировать текст, используя план;</w:t>
      </w:r>
    </w:p>
    <w:p w:rsidR="00076F2A" w:rsidRPr="00061094" w:rsidRDefault="00076F2A" w:rsidP="00076F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делать пометки, выписки, цитировать фрагменты текста в соответствии с коммуникативным замыслом;</w:t>
      </w:r>
    </w:p>
    <w:p w:rsidR="00076F2A" w:rsidRPr="00061094" w:rsidRDefault="00076F2A" w:rsidP="00076F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приводить аргументы/примеры к тезису, содержащемуся в тексте;</w:t>
      </w:r>
    </w:p>
    <w:p w:rsidR="00076F2A" w:rsidRPr="00061094" w:rsidRDefault="00076F2A" w:rsidP="00076F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076F2A" w:rsidRPr="00061094" w:rsidRDefault="00076F2A" w:rsidP="00076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Применяя стратегии чтения в работе с текстом, учащиеся смогут осуществить деятельность, направленную на 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оценку информации и рефлексию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основе умений:</w:t>
      </w:r>
    </w:p>
    <w:p w:rsidR="00076F2A" w:rsidRPr="00061094" w:rsidRDefault="00076F2A" w:rsidP="00076F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откликаться на содержание текста: связывать информацию, обнаруженную в тексте, со своими представлениями о мире;</w:t>
      </w:r>
    </w:p>
    <w:p w:rsidR="00076F2A" w:rsidRPr="00061094" w:rsidRDefault="00076F2A" w:rsidP="00076F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оценивать утверждения, находить доводы в защиту своей точки зрения в тексте;</w:t>
      </w:r>
    </w:p>
    <w:p w:rsidR="00076F2A" w:rsidRPr="00061094" w:rsidRDefault="00076F2A" w:rsidP="00076F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076F2A" w:rsidRPr="00061094" w:rsidRDefault="00076F2A" w:rsidP="00076F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оценивать не только содержание текста, но и его форму.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Предметные результаты: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Учащиеся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получат возможность</w:t>
      </w:r>
    </w:p>
    <w:p w:rsidR="00076F2A" w:rsidRPr="00061094" w:rsidRDefault="00076F2A" w:rsidP="00076F2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076F2A" w:rsidRPr="00061094" w:rsidRDefault="00076F2A" w:rsidP="00076F2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076F2A" w:rsidRPr="00C666F6" w:rsidRDefault="00E45C2F" w:rsidP="00076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Тематическое</w:t>
      </w:r>
      <w:r w:rsidR="00076F2A" w:rsidRPr="00C666F6">
        <w:rPr>
          <w:rFonts w:ascii="Times New Roman" w:hAnsi="Times New Roman" w:cs="Times New Roman"/>
          <w:b/>
          <w:sz w:val="36"/>
          <w:szCs w:val="36"/>
        </w:rPr>
        <w:t xml:space="preserve"> планирование</w:t>
      </w:r>
    </w:p>
    <w:tbl>
      <w:tblPr>
        <w:tblW w:w="89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136"/>
        <w:gridCol w:w="1102"/>
        <w:gridCol w:w="4030"/>
      </w:tblGrid>
      <w:tr w:rsidR="00076F2A" w:rsidRPr="00061094" w:rsidTr="00E45C2F">
        <w:trPr>
          <w:trHeight w:val="629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разделов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 часов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Характеристика деятельности учащихся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Умеем ли мы читать? (Виды чтения)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технологией сбора и анализа информации о результатах работы для портфолио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Извлечение нужной информации из текста; составление памятки,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 группах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ставить цель чтения («Знаю – хочу узнать – узнал»)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Освоение стратегий смыслового чтения с применением технологий РКМЧП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4-5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и о чём? (Углубление понятия о тексте)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Находит и извлекает информацию из различных текстов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учится сам составлять тексты различных жанров.</w:t>
            </w:r>
          </w:p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 чего начинается текст? (Роль заглавия)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Зачем нужен эпиграф? (Роль заглавия и эпиграфа)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понимания роли эпиграфа в книге, тексте.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Наши друзья и помощники (Словари и справочники)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словарями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9-10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читать учебный текст (Элементы учебного текста)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задач, выявляющих и формирующих практические умения совершать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интеллектуальные действия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Главное и неглавное в тексте (Виды информации в учебном тексте)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читать учебный текст (Маркировка информации)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Поиск информации и понимание 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прочитанного</w:t>
            </w:r>
            <w:proofErr w:type="gramEnd"/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Практикум-диагностика (Тестовая работа по применению умений работать с информацией и выделять главную мысль)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тестовой работы</w:t>
            </w:r>
            <w:r w:rsidRPr="0006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, 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проверяющей умение работать с информацией по заданным параметрам поиска и нахождения нужной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проверка результатов, анализ и рефлексия.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Как читать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несплошной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текст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?.</w:t>
            </w:r>
            <w:proofErr w:type="gramEnd"/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Поиск и обработка информации в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несплошных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текстах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Шифровка и дешифровка текста.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Поиск и нахождение информации в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несплошных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текстах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построен текст? (Строение текстов разных типов речи)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Составление 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таблицы/опорной схемы/опорного конспекта по теории типов речи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«Сцепления» в тексте (Смысловые связи в тексте)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Погружение в текст.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Логико-смысловой анализ текста художественного или публицистического стиля речи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Погружение в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Воображение и прогнозирование.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приёмов прогнозирования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Воображение и прогнозирование.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Прогнозирование содержания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Диалог с текстом.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вопросов  к  тексту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Диалог с текстом («Толстые и тонкие»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вопросы)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вопросов  к  тексту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Диалог с текстом (Выделение главной мысли)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вопросов в группах, взаимообмен вопросами между группами и ответы 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те</w:t>
            </w:r>
            <w:proofErr w:type="gram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 них, которые не были учтены группой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читать «между строк» (Скрытая информация в тексте)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Осмысление информации, осуществляя мыслительные операции анализа и выделения главной и второстепенной, явной и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скрытойинформации</w:t>
            </w:r>
            <w:proofErr w:type="spellEnd"/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помогает понять текст? (План текста)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перерабатывание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и фиксирование сжатой информации в форме плана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27-28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помогает понять текст (Перекодирование информации: пометки, выписки, цитаты)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перерабатывание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и фиксирование сжатой информации в форме плана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29-30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Шифровка и дешифровка текста.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Обработка и перекодирование информации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Когда те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кст пр</w:t>
            </w:r>
            <w:proofErr w:type="gram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очитан.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Обработка и предъявление информации: план текста и пересказ)</w:t>
            </w:r>
            <w:proofErr w:type="gramEnd"/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Когда текст прочита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н(</w:t>
            </w:r>
            <w:proofErr w:type="gram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информации)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 </w:t>
            </w:r>
            <w:r w:rsidRPr="00061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вторичного текста 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Практикум-диагностика (Тестовая работа по комплексному применению умений работать с информацией и текстом)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тестом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Чему я научился</w:t>
            </w:r>
            <w:r w:rsidRPr="0006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(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Подведение итогов, оформление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портфолио)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памятки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5B2FD7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076F2A" w:rsidRDefault="00076F2A" w:rsidP="00076F2A"/>
    <w:p w:rsidR="009E7C4B" w:rsidRDefault="009E7C4B"/>
    <w:sectPr w:rsidR="009E7C4B" w:rsidSect="001E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54B"/>
    <w:multiLevelType w:val="multilevel"/>
    <w:tmpl w:val="B39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D5A87"/>
    <w:multiLevelType w:val="multilevel"/>
    <w:tmpl w:val="558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B7C83"/>
    <w:multiLevelType w:val="multilevel"/>
    <w:tmpl w:val="F56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46736"/>
    <w:multiLevelType w:val="multilevel"/>
    <w:tmpl w:val="AA2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66702"/>
    <w:multiLevelType w:val="multilevel"/>
    <w:tmpl w:val="F2C2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A2ACE"/>
    <w:multiLevelType w:val="multilevel"/>
    <w:tmpl w:val="B66E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21430"/>
    <w:multiLevelType w:val="multilevel"/>
    <w:tmpl w:val="73B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24042"/>
    <w:multiLevelType w:val="multilevel"/>
    <w:tmpl w:val="B71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30199"/>
    <w:multiLevelType w:val="multilevel"/>
    <w:tmpl w:val="F716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408CA"/>
    <w:multiLevelType w:val="multilevel"/>
    <w:tmpl w:val="9A0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70085"/>
    <w:multiLevelType w:val="multilevel"/>
    <w:tmpl w:val="48C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26E01"/>
    <w:multiLevelType w:val="multilevel"/>
    <w:tmpl w:val="E94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51AA1"/>
    <w:multiLevelType w:val="multilevel"/>
    <w:tmpl w:val="8668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E00C8"/>
    <w:multiLevelType w:val="multilevel"/>
    <w:tmpl w:val="55D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43BB3"/>
    <w:multiLevelType w:val="multilevel"/>
    <w:tmpl w:val="F97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53161"/>
    <w:multiLevelType w:val="multilevel"/>
    <w:tmpl w:val="496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63E1F"/>
    <w:multiLevelType w:val="multilevel"/>
    <w:tmpl w:val="CEB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D2A44"/>
    <w:multiLevelType w:val="multilevel"/>
    <w:tmpl w:val="3F3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6C01"/>
    <w:multiLevelType w:val="multilevel"/>
    <w:tmpl w:val="6BA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97E66"/>
    <w:multiLevelType w:val="multilevel"/>
    <w:tmpl w:val="EC7A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60A68"/>
    <w:multiLevelType w:val="multilevel"/>
    <w:tmpl w:val="E89C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D782E"/>
    <w:multiLevelType w:val="multilevel"/>
    <w:tmpl w:val="AB4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275D9"/>
    <w:multiLevelType w:val="multilevel"/>
    <w:tmpl w:val="8C2E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026D6"/>
    <w:multiLevelType w:val="multilevel"/>
    <w:tmpl w:val="3B3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F6242"/>
    <w:multiLevelType w:val="multilevel"/>
    <w:tmpl w:val="9DB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734D3"/>
    <w:multiLevelType w:val="multilevel"/>
    <w:tmpl w:val="5EDC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52B0A"/>
    <w:multiLevelType w:val="multilevel"/>
    <w:tmpl w:val="9BE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B4161"/>
    <w:multiLevelType w:val="multilevel"/>
    <w:tmpl w:val="D3F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F54C5C"/>
    <w:multiLevelType w:val="multilevel"/>
    <w:tmpl w:val="5676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82561"/>
    <w:multiLevelType w:val="multilevel"/>
    <w:tmpl w:val="7AA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2704E4"/>
    <w:multiLevelType w:val="multilevel"/>
    <w:tmpl w:val="BD60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12063"/>
    <w:multiLevelType w:val="multilevel"/>
    <w:tmpl w:val="4FB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71E92"/>
    <w:multiLevelType w:val="multilevel"/>
    <w:tmpl w:val="EC3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70684"/>
    <w:multiLevelType w:val="multilevel"/>
    <w:tmpl w:val="382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3"/>
  </w:num>
  <w:num w:numId="5">
    <w:abstractNumId w:val="32"/>
  </w:num>
  <w:num w:numId="6">
    <w:abstractNumId w:val="11"/>
  </w:num>
  <w:num w:numId="7">
    <w:abstractNumId w:val="9"/>
  </w:num>
  <w:num w:numId="8">
    <w:abstractNumId w:val="19"/>
  </w:num>
  <w:num w:numId="9">
    <w:abstractNumId w:val="28"/>
  </w:num>
  <w:num w:numId="10">
    <w:abstractNumId w:val="10"/>
  </w:num>
  <w:num w:numId="11">
    <w:abstractNumId w:val="21"/>
  </w:num>
  <w:num w:numId="12">
    <w:abstractNumId w:val="2"/>
  </w:num>
  <w:num w:numId="13">
    <w:abstractNumId w:val="20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26"/>
  </w:num>
  <w:num w:numId="19">
    <w:abstractNumId w:val="14"/>
  </w:num>
  <w:num w:numId="20">
    <w:abstractNumId w:val="1"/>
  </w:num>
  <w:num w:numId="21">
    <w:abstractNumId w:val="33"/>
  </w:num>
  <w:num w:numId="22">
    <w:abstractNumId w:val="29"/>
  </w:num>
  <w:num w:numId="23">
    <w:abstractNumId w:val="25"/>
  </w:num>
  <w:num w:numId="24">
    <w:abstractNumId w:val="4"/>
  </w:num>
  <w:num w:numId="25">
    <w:abstractNumId w:val="27"/>
  </w:num>
  <w:num w:numId="26">
    <w:abstractNumId w:val="22"/>
  </w:num>
  <w:num w:numId="27">
    <w:abstractNumId w:val="24"/>
  </w:num>
  <w:num w:numId="28">
    <w:abstractNumId w:val="7"/>
  </w:num>
  <w:num w:numId="29">
    <w:abstractNumId w:val="8"/>
  </w:num>
  <w:num w:numId="30">
    <w:abstractNumId w:val="30"/>
  </w:num>
  <w:num w:numId="31">
    <w:abstractNumId w:val="13"/>
  </w:num>
  <w:num w:numId="32">
    <w:abstractNumId w:val="31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6F2A"/>
    <w:rsid w:val="00076F2A"/>
    <w:rsid w:val="001E7804"/>
    <w:rsid w:val="002C547F"/>
    <w:rsid w:val="0054266D"/>
    <w:rsid w:val="005B2FD7"/>
    <w:rsid w:val="006C0A2C"/>
    <w:rsid w:val="009E7C4B"/>
    <w:rsid w:val="00B21494"/>
    <w:rsid w:val="00C702E2"/>
    <w:rsid w:val="00E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7</cp:revision>
  <dcterms:created xsi:type="dcterms:W3CDTF">2021-09-21T09:42:00Z</dcterms:created>
  <dcterms:modified xsi:type="dcterms:W3CDTF">2023-10-09T07:51:00Z</dcterms:modified>
</cp:coreProperties>
</file>